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F0CAA">
      <w:pPr>
        <w:spacing w:line="540" w:lineRule="exac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附件二：</w:t>
      </w:r>
    </w:p>
    <w:p w14:paraId="4A29DCA1">
      <w:pPr>
        <w:spacing w:line="54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浙江省优秀企业家申报材料有关要求和说明</w:t>
      </w:r>
    </w:p>
    <w:bookmarkEnd w:id="0"/>
    <w:p w14:paraId="7E0F43B6">
      <w:pPr>
        <w:spacing w:line="400" w:lineRule="exact"/>
        <w:jc w:val="center"/>
        <w:rPr>
          <w:rFonts w:hint="eastAsia" w:ascii="方正仿宋_GB2312" w:hAnsi="方正仿宋_GB2312" w:eastAsia="方正仿宋_GB2312" w:cs="方正仿宋_GB2312"/>
          <w:b/>
          <w:sz w:val="36"/>
          <w:szCs w:val="36"/>
        </w:rPr>
      </w:pPr>
    </w:p>
    <w:p w14:paraId="1570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1、申报材料请按照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表、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会议纪要（决定）及上级主管部门同意函、事迹材料、企业家及企业近三年所获省部级以上荣誉、其他有关证明材料的顺序装订成册，一式两份。</w:t>
      </w:r>
    </w:p>
    <w:p w14:paraId="7524A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6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表中申报人事迹简介内容主要包括：企业家职业经历、社会评价；企业家在爱国敬业、勇于创新、诚信守法、回报社会和放眼世界等方面努力成为新时代构建新发展格局、建设现代化经济体系、推动高质量发展的生力军的情况。篇幅限 500字以内，不另附纸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。</w:t>
      </w:r>
    </w:p>
    <w:p w14:paraId="5091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6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事迹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材料请按照通知中要求的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形式、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内容撰写，要条理清楚，重点突出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符合公开出版物要求，字数限5000字以内。</w:t>
      </w:r>
    </w:p>
    <w:p w14:paraId="4FD8C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6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中基年指企业家担任现职年份，若企业家任现职超过5年，请按照 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及以后五年的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数据填写。</w:t>
      </w:r>
    </w:p>
    <w:p w14:paraId="7C7A7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6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何时任职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指申报人在本企业担任现职务的起始时间。如不满 5 年，请在“其他情况说明”中填写本企业或其他企业主要领导职务任职时间。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企业性质栏指企业属国有企业（独资或控股）；集体企业；民营企业（独资或控股）；港、澳、台商投资企业；外商投资企业，以上五类选其一填写。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所属行业按企业主营业务，根据国家统计局规定的行业分类填写。</w:t>
      </w:r>
    </w:p>
    <w:p w14:paraId="53F61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6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事迹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材料和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表中的内容及有关数据要保证客观真实，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表中各项指标数据要填写齐全，其中，财务指标数据应根据当年度经审计的财务报表数据填写，单位为万元。非财务指标可使用相关统计数据，行业排名可使用国际或国内排名，不限1个。填报完成后，须经企业财务部门盖章确认。</w:t>
      </w:r>
    </w:p>
    <w:p w14:paraId="72E9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6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7、所报各种材料请用A4纸打印或复印，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事迹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材料正文和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表请用仿宋四号字体，行距设置为固定值20磅打印。</w:t>
      </w:r>
    </w:p>
    <w:p w14:paraId="6C439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6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推荐函、表格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和材料完成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装订成册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一式两份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寄送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浙江省企联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办公室收。邮寄地址：杭州市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拱墅区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凤起路290号三华园3号楼6楼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604室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。电子版用U盘或以电子邮箱方式报送，邮箱：zjqyjpx@126.com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instrText xml:space="preserve"> HYPERLINK "https://dashi.163.com/projects/signature-manager/detail/index.html?ftlId=1&amp;name=zjqyjpx&amp;uid=zjqyjpx@126.com&amp;iconUrl=https://mail-online.nosdn.127.net/qiyelogo/defaultAvatar.png&amp;items=["zjqyjpx@126.com"]"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separate"/>
      </w:r>
    </w:p>
    <w:p w14:paraId="6056F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6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end"/>
      </w:r>
    </w:p>
    <w:p w14:paraId="51471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6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D8D91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9337CE-9B3F-471A-99D4-3322D7F0F4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18F5EE1-5ABF-405A-9100-6E43293471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76037"/>
    <w:rsid w:val="3A5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2025-04-02T09:24:00Z</dcterms:created>
  <dc:creator>✋</dc:creator>
  <cp:lastModifiedBy>✋</cp:lastModifiedBy>
  <dcterms:modified xsi:type="dcterms:W3CDTF">2025-04-02T09:25:04Z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B7F3D341849048C49B4E3741BE96BB27_11</vt:lpwstr>
  </property>
  <property fmtid="{D5CDD505-2E9C-101B-9397-08002B2CF9AE}" pid="4" name="KSOTemplateDocerSaveRecord">
    <vt:lpwstr>eyJoZGlkIjoiYzRiOTIyYzlmNjI3ZDk1OTYzYTk3YTE3MzE1ZDRhNTMiLCJ1c2VySWQiOiIzNjA1NDEyMjMifQ==</vt:lpwstr>
  </property>
</Properties>
</file>