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D0B00">
      <w:pPr>
        <w:spacing w:line="610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ascii="方正黑体_GBK" w:eastAsia="方正黑体_GBK"/>
          <w:sz w:val="32"/>
          <w:szCs w:val="32"/>
        </w:rPr>
        <w:t>2</w:t>
      </w:r>
      <w:r>
        <w:rPr>
          <w:rFonts w:hint="eastAsia" w:ascii="方正黑体_GBK" w:eastAsia="方正黑体_GBK"/>
          <w:sz w:val="32"/>
          <w:szCs w:val="32"/>
        </w:rPr>
        <w:t>：</w:t>
      </w:r>
      <w:r>
        <w:rPr>
          <w:rFonts w:ascii="方正黑体_GBK" w:eastAsia="方正黑体_GBK"/>
          <w:sz w:val="32"/>
          <w:szCs w:val="32"/>
        </w:rPr>
        <w:t xml:space="preserve"> </w:t>
      </w:r>
    </w:p>
    <w:p w14:paraId="7DE3280D">
      <w:pPr>
        <w:spacing w:beforeLines="100" w:afterLines="100"/>
        <w:jc w:val="center"/>
        <w:rPr>
          <w:rFonts w:ascii="方正黑体_GBK" w:hAnsi="黑体" w:eastAsia="方正黑体_GBK" w:cs="黑体"/>
          <w:bCs/>
          <w:sz w:val="44"/>
          <w:szCs w:val="44"/>
        </w:rPr>
      </w:pPr>
      <w:r>
        <w:rPr>
          <w:rFonts w:hint="eastAsia" w:ascii="方正黑体_GBK" w:hAnsi="黑体" w:eastAsia="方正黑体_GBK" w:cs="黑体"/>
          <w:bCs/>
          <w:sz w:val="44"/>
          <w:szCs w:val="44"/>
        </w:rPr>
        <w:t>浙江省优秀工业产品</w:t>
      </w:r>
      <w:bookmarkStart w:id="0" w:name="_GoBack"/>
      <w:bookmarkEnd w:id="0"/>
      <w:r>
        <w:rPr>
          <w:rFonts w:hint="eastAsia" w:ascii="方正黑体_GBK" w:hAnsi="黑体" w:eastAsia="方正黑体_GBK" w:cs="黑体"/>
          <w:bCs/>
          <w:sz w:val="44"/>
          <w:szCs w:val="44"/>
        </w:rPr>
        <w:t>申报表</w:t>
      </w:r>
    </w:p>
    <w:tbl>
      <w:tblPr>
        <w:tblStyle w:val="2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370"/>
        <w:gridCol w:w="2070"/>
        <w:gridCol w:w="694"/>
        <w:gridCol w:w="1076"/>
        <w:gridCol w:w="765"/>
        <w:gridCol w:w="1814"/>
      </w:tblGrid>
      <w:tr w14:paraId="0E676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4" w:hRule="atLeast"/>
          <w:jc w:val="center"/>
        </w:trPr>
        <w:tc>
          <w:tcPr>
            <w:tcW w:w="2370" w:type="dxa"/>
            <w:vAlign w:val="center"/>
          </w:tcPr>
          <w:p w14:paraId="56988FAC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单位名称</w:t>
            </w:r>
          </w:p>
        </w:tc>
        <w:tc>
          <w:tcPr>
            <w:tcW w:w="6419" w:type="dxa"/>
            <w:gridSpan w:val="5"/>
            <w:vAlign w:val="center"/>
          </w:tcPr>
          <w:p w14:paraId="723B333C">
            <w:pPr>
              <w:rPr>
                <w:rFonts w:ascii="仿宋_GB2312" w:hAnsi="仿宋_GB2312" w:eastAsia="仿宋_GB2312"/>
                <w:sz w:val="28"/>
              </w:rPr>
            </w:pPr>
          </w:p>
        </w:tc>
      </w:tr>
      <w:tr w14:paraId="71143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9" w:hRule="atLeast"/>
          <w:jc w:val="center"/>
        </w:trPr>
        <w:tc>
          <w:tcPr>
            <w:tcW w:w="2370" w:type="dxa"/>
            <w:vAlign w:val="center"/>
          </w:tcPr>
          <w:p w14:paraId="1F35C781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地</w:t>
            </w:r>
            <w:r>
              <w:rPr>
                <w:rFonts w:ascii="仿宋_GB2312" w:hAnsi="仿宋_GB2312" w:eastAsia="仿宋_GB2312"/>
                <w:b/>
                <w:bCs/>
                <w:sz w:val="28"/>
              </w:rPr>
              <w:t xml:space="preserve">  </w:t>
            </w: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址</w:t>
            </w:r>
          </w:p>
        </w:tc>
        <w:tc>
          <w:tcPr>
            <w:tcW w:w="3840" w:type="dxa"/>
            <w:gridSpan w:val="3"/>
            <w:vAlign w:val="center"/>
          </w:tcPr>
          <w:p w14:paraId="1FF464DF">
            <w:pPr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765" w:type="dxa"/>
            <w:vAlign w:val="center"/>
          </w:tcPr>
          <w:p w14:paraId="50E8A514">
            <w:pPr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邮编</w:t>
            </w:r>
          </w:p>
        </w:tc>
        <w:tc>
          <w:tcPr>
            <w:tcW w:w="1814" w:type="dxa"/>
            <w:vAlign w:val="center"/>
          </w:tcPr>
          <w:p w14:paraId="702C8E9B">
            <w:pPr>
              <w:rPr>
                <w:rFonts w:ascii="仿宋_GB2312" w:hAnsi="仿宋_GB2312" w:eastAsia="仿宋_GB2312"/>
                <w:sz w:val="28"/>
              </w:rPr>
            </w:pPr>
          </w:p>
        </w:tc>
      </w:tr>
      <w:tr w14:paraId="5094F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2370" w:type="dxa"/>
            <w:vMerge w:val="restart"/>
            <w:vAlign w:val="center"/>
          </w:tcPr>
          <w:p w14:paraId="39B8A261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联系人及职务</w:t>
            </w:r>
          </w:p>
        </w:tc>
        <w:tc>
          <w:tcPr>
            <w:tcW w:w="2070" w:type="dxa"/>
            <w:vMerge w:val="restart"/>
          </w:tcPr>
          <w:p w14:paraId="25DE762A"/>
        </w:tc>
        <w:tc>
          <w:tcPr>
            <w:tcW w:w="694" w:type="dxa"/>
            <w:vAlign w:val="center"/>
          </w:tcPr>
          <w:p w14:paraId="490D014C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电话</w:t>
            </w:r>
          </w:p>
        </w:tc>
        <w:tc>
          <w:tcPr>
            <w:tcW w:w="3655" w:type="dxa"/>
            <w:gridSpan w:val="3"/>
            <w:vAlign w:val="center"/>
          </w:tcPr>
          <w:p w14:paraId="088CFC82">
            <w:pPr>
              <w:rPr>
                <w:rFonts w:ascii="仿宋_GB2312" w:hAnsi="仿宋_GB2312" w:eastAsia="仿宋_GB2312"/>
                <w:sz w:val="28"/>
              </w:rPr>
            </w:pPr>
          </w:p>
        </w:tc>
      </w:tr>
      <w:tr w14:paraId="181B4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4" w:hRule="atLeast"/>
          <w:jc w:val="center"/>
        </w:trPr>
        <w:tc>
          <w:tcPr>
            <w:tcW w:w="2370" w:type="dxa"/>
            <w:vMerge w:val="continue"/>
            <w:vAlign w:val="center"/>
          </w:tcPr>
          <w:p w14:paraId="6EEDA856">
            <w:pPr>
              <w:widowControl/>
              <w:jc w:val="left"/>
              <w:rPr>
                <w:rFonts w:ascii="仿宋_GB2312" w:hAnsi="仿宋_GB2312" w:eastAsia="仿宋_GB2312"/>
                <w:b/>
                <w:bCs/>
                <w:sz w:val="28"/>
              </w:rPr>
            </w:pPr>
          </w:p>
        </w:tc>
        <w:tc>
          <w:tcPr>
            <w:tcW w:w="2070" w:type="dxa"/>
            <w:vMerge w:val="continue"/>
            <w:vAlign w:val="center"/>
          </w:tcPr>
          <w:p w14:paraId="02F06C7C">
            <w:pPr>
              <w:widowControl/>
              <w:jc w:val="left"/>
              <w:rPr>
                <w:rFonts w:ascii="仿宋_GB2312" w:hAnsi="仿宋_GB2312" w:eastAsia="仿宋_GB2312"/>
                <w:sz w:val="28"/>
              </w:rPr>
            </w:pPr>
          </w:p>
        </w:tc>
        <w:tc>
          <w:tcPr>
            <w:tcW w:w="694" w:type="dxa"/>
            <w:vAlign w:val="center"/>
          </w:tcPr>
          <w:p w14:paraId="5070D96B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手机</w:t>
            </w:r>
          </w:p>
        </w:tc>
        <w:tc>
          <w:tcPr>
            <w:tcW w:w="3655" w:type="dxa"/>
            <w:gridSpan w:val="3"/>
            <w:vAlign w:val="center"/>
          </w:tcPr>
          <w:p w14:paraId="52DB03A9">
            <w:pPr>
              <w:rPr>
                <w:rFonts w:ascii="仿宋_GB2312" w:hAnsi="仿宋_GB2312" w:eastAsia="仿宋_GB2312"/>
                <w:sz w:val="28"/>
              </w:rPr>
            </w:pPr>
          </w:p>
        </w:tc>
      </w:tr>
      <w:tr w14:paraId="2C14E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2370" w:type="dxa"/>
            <w:vAlign w:val="center"/>
          </w:tcPr>
          <w:p w14:paraId="35CEF173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产品名称</w:t>
            </w:r>
          </w:p>
        </w:tc>
        <w:tc>
          <w:tcPr>
            <w:tcW w:w="2764" w:type="dxa"/>
            <w:gridSpan w:val="2"/>
            <w:vAlign w:val="center"/>
          </w:tcPr>
          <w:p w14:paraId="0FFB4BF8">
            <w:pPr>
              <w:rPr>
                <w:rFonts w:ascii="仿宋_GB2312" w:hAns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68473E75">
            <w:pPr>
              <w:jc w:val="center"/>
              <w:rPr>
                <w:rFonts w:ascii="仿宋_GB2312" w:hAnsi="黑体" w:eastAsia="仿宋_GB2312" w:cs="黑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  <w:t>产品</w:t>
            </w:r>
            <w:r>
              <w:rPr>
                <w:rFonts w:hint="eastAsia" w:ascii="仿宋_GB2312" w:hAnsi="黑体" w:eastAsia="仿宋_GB2312" w:cs="黑体"/>
                <w:b/>
                <w:bCs/>
                <w:sz w:val="24"/>
                <w:szCs w:val="24"/>
              </w:rPr>
              <w:t>代码分类</w:t>
            </w:r>
          </w:p>
          <w:p w14:paraId="22A28D58">
            <w:pPr>
              <w:rPr>
                <w:rFonts w:ascii="仿宋_GB2312" w:hAnsi="黑体" w:eastAsia="仿宋_GB2312" w:cs="黑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Cs w:val="21"/>
              </w:rPr>
              <w:t>（按附件</w:t>
            </w:r>
            <w:r>
              <w:rPr>
                <w:rFonts w:ascii="仿宋_GB2312" w:hAnsi="黑体" w:eastAsia="仿宋_GB2312" w:cs="黑体"/>
                <w:b/>
                <w:bCs/>
                <w:szCs w:val="21"/>
              </w:rPr>
              <w:t>4</w:t>
            </w:r>
            <w:r>
              <w:rPr>
                <w:rFonts w:hint="eastAsia" w:ascii="仿宋_GB2312" w:hAnsi="黑体" w:eastAsia="仿宋_GB2312" w:cs="黑体"/>
                <w:b/>
                <w:bCs/>
                <w:szCs w:val="21"/>
              </w:rPr>
              <w:t>分类）</w:t>
            </w:r>
          </w:p>
        </w:tc>
        <w:tc>
          <w:tcPr>
            <w:tcW w:w="1814" w:type="dxa"/>
            <w:vAlign w:val="center"/>
          </w:tcPr>
          <w:p w14:paraId="3CA699E6">
            <w:pPr>
              <w:rPr>
                <w:rFonts w:ascii="仿宋_GB2312" w:hAnsi="仿宋_GB2312" w:eastAsia="仿宋_GB2312"/>
                <w:b/>
                <w:bCs/>
                <w:sz w:val="28"/>
              </w:rPr>
            </w:pPr>
          </w:p>
        </w:tc>
      </w:tr>
      <w:tr w14:paraId="470A7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3" w:hRule="atLeast"/>
          <w:jc w:val="center"/>
        </w:trPr>
        <w:tc>
          <w:tcPr>
            <w:tcW w:w="2370" w:type="dxa"/>
            <w:vAlign w:val="center"/>
          </w:tcPr>
          <w:p w14:paraId="33695851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公司及产品简介</w:t>
            </w:r>
          </w:p>
        </w:tc>
        <w:tc>
          <w:tcPr>
            <w:tcW w:w="6419" w:type="dxa"/>
            <w:gridSpan w:val="5"/>
            <w:vAlign w:val="center"/>
          </w:tcPr>
          <w:p w14:paraId="79C1C085">
            <w:pPr>
              <w:rPr>
                <w:rFonts w:ascii="仿宋_GB2312" w:hAnsi="仿宋_GB2312" w:eastAsia="仿宋_GB2312"/>
                <w:sz w:val="28"/>
              </w:rPr>
            </w:pPr>
            <w:r>
              <w:rPr>
                <w:rFonts w:ascii="仿宋_GB2312" w:hAnsi="仿宋_GB2312" w:eastAsia="仿宋_GB2312"/>
                <w:sz w:val="28"/>
              </w:rPr>
              <w:t xml:space="preserve"> </w:t>
            </w:r>
            <w:r>
              <w:rPr>
                <w:rFonts w:ascii="仿宋_GB2312" w:hAnsi="仿宋_GB2312" w:eastAsia="仿宋_GB2312"/>
                <w:szCs w:val="21"/>
              </w:rPr>
              <w:t xml:space="preserve"> 1000-2000</w:t>
            </w:r>
            <w:r>
              <w:rPr>
                <w:rFonts w:hint="eastAsia" w:ascii="仿宋_GB2312" w:hAnsi="仿宋_GB2312" w:eastAsia="仿宋_GB2312"/>
                <w:szCs w:val="21"/>
              </w:rPr>
              <w:t>字左右（另附页，需加盖企业公章）</w:t>
            </w:r>
          </w:p>
        </w:tc>
      </w:tr>
      <w:tr w14:paraId="63BF0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31" w:hRule="atLeast"/>
          <w:jc w:val="center"/>
        </w:trPr>
        <w:tc>
          <w:tcPr>
            <w:tcW w:w="2370" w:type="dxa"/>
            <w:vAlign w:val="center"/>
          </w:tcPr>
          <w:p w14:paraId="6EB40A04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产品所获专利及</w:t>
            </w:r>
          </w:p>
          <w:p w14:paraId="17F95C35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得奖情况</w:t>
            </w:r>
          </w:p>
        </w:tc>
        <w:tc>
          <w:tcPr>
            <w:tcW w:w="6419" w:type="dxa"/>
            <w:gridSpan w:val="5"/>
            <w:vAlign w:val="center"/>
          </w:tcPr>
          <w:p w14:paraId="1AA0869D">
            <w:pPr>
              <w:rPr>
                <w:rFonts w:ascii="仿宋_GB2312" w:hAnsi="仿宋_GB2312" w:eastAsia="仿宋_GB2312"/>
                <w:sz w:val="28"/>
              </w:rPr>
            </w:pPr>
          </w:p>
        </w:tc>
      </w:tr>
      <w:tr w14:paraId="2E277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0" w:hRule="atLeast"/>
          <w:jc w:val="center"/>
        </w:trPr>
        <w:tc>
          <w:tcPr>
            <w:tcW w:w="2370" w:type="dxa"/>
            <w:vAlign w:val="center"/>
          </w:tcPr>
          <w:p w14:paraId="0D0A0784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自主知识产权</w:t>
            </w:r>
          </w:p>
        </w:tc>
        <w:tc>
          <w:tcPr>
            <w:tcW w:w="2070" w:type="dxa"/>
            <w:vAlign w:val="center"/>
          </w:tcPr>
          <w:p w14:paraId="73860AD8">
            <w:pPr>
              <w:rPr>
                <w:rFonts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有</w:t>
            </w:r>
            <w:r>
              <w:rPr>
                <w:rFonts w:hint="eastAsia" w:ascii="仿宋_GB2312" w:hAnsi="Wingdings" w:eastAsia="仿宋_GB2312"/>
                <w:b/>
                <w:bCs/>
                <w:sz w:val="28"/>
                <w:szCs w:val="28"/>
              </w:rPr>
              <w:sym w:font="Wingdings" w:char="F0A8"/>
            </w:r>
            <w:r>
              <w:rPr>
                <w:rFonts w:ascii="仿宋_GB2312" w:hAnsi="仿宋_GB2312" w:eastAsia="仿宋_GB2312"/>
                <w:b/>
                <w:bCs/>
                <w:sz w:val="28"/>
              </w:rPr>
              <w:t xml:space="preserve">    </w:t>
            </w: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无</w:t>
            </w:r>
            <w:r>
              <w:rPr>
                <w:rFonts w:hint="eastAsia" w:ascii="仿宋_GB2312" w:hAnsi="Wingdings" w:eastAsia="仿宋_GB2312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2535" w:type="dxa"/>
            <w:gridSpan w:val="3"/>
            <w:vAlign w:val="center"/>
          </w:tcPr>
          <w:p w14:paraId="48C8D5C9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质量保证体系</w:t>
            </w:r>
          </w:p>
          <w:p w14:paraId="3093C71B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（包括售后服务）</w:t>
            </w:r>
          </w:p>
        </w:tc>
        <w:tc>
          <w:tcPr>
            <w:tcW w:w="1814" w:type="dxa"/>
            <w:vAlign w:val="center"/>
          </w:tcPr>
          <w:p w14:paraId="6B46E7AA">
            <w:pPr>
              <w:rPr>
                <w:rFonts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有</w:t>
            </w:r>
            <w:r>
              <w:rPr>
                <w:rFonts w:hint="eastAsia" w:ascii="仿宋_GB2312" w:hAnsi="Wingdings" w:eastAsia="仿宋_GB2312"/>
                <w:b/>
                <w:bCs/>
                <w:sz w:val="28"/>
                <w:szCs w:val="28"/>
              </w:rPr>
              <w:sym w:font="Wingdings" w:char="F0A8"/>
            </w:r>
            <w:r>
              <w:rPr>
                <w:rFonts w:ascii="仿宋_GB2312" w:hAnsi="仿宋_GB2312" w:eastAsia="仿宋_GB2312"/>
                <w:b/>
                <w:bCs/>
                <w:sz w:val="28"/>
              </w:rPr>
              <w:t xml:space="preserve">    </w:t>
            </w: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无</w:t>
            </w:r>
            <w:r>
              <w:rPr>
                <w:rFonts w:hint="eastAsia" w:ascii="仿宋_GB2312" w:hAnsi="Wingdings" w:eastAsia="仿宋_GB2312"/>
                <w:b/>
                <w:bCs/>
                <w:sz w:val="28"/>
                <w:szCs w:val="28"/>
              </w:rPr>
              <w:sym w:font="Wingdings" w:char="F0A8"/>
            </w:r>
          </w:p>
        </w:tc>
      </w:tr>
      <w:tr w14:paraId="332B1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0" w:hRule="atLeast"/>
          <w:jc w:val="center"/>
        </w:trPr>
        <w:tc>
          <w:tcPr>
            <w:tcW w:w="2370" w:type="dxa"/>
            <w:vAlign w:val="center"/>
          </w:tcPr>
          <w:p w14:paraId="732958D8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环保管理体系</w:t>
            </w:r>
          </w:p>
        </w:tc>
        <w:tc>
          <w:tcPr>
            <w:tcW w:w="2070" w:type="dxa"/>
            <w:vAlign w:val="center"/>
          </w:tcPr>
          <w:p w14:paraId="20802334">
            <w:pPr>
              <w:tabs>
                <w:tab w:val="left" w:pos="603"/>
              </w:tabs>
              <w:rPr>
                <w:rFonts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有</w:t>
            </w:r>
            <w:r>
              <w:rPr>
                <w:rFonts w:hint="eastAsia" w:ascii="仿宋_GB2312" w:hAnsi="Wingdings" w:eastAsia="仿宋_GB2312"/>
                <w:b/>
                <w:bCs/>
                <w:sz w:val="28"/>
                <w:szCs w:val="28"/>
              </w:rPr>
              <w:sym w:font="Wingdings" w:char="F0A8"/>
            </w:r>
            <w:r>
              <w:rPr>
                <w:rFonts w:ascii="仿宋_GB2312" w:hAnsi="仿宋_GB2312" w:eastAsia="仿宋_GB2312"/>
                <w:b/>
                <w:bCs/>
                <w:sz w:val="28"/>
              </w:rPr>
              <w:t xml:space="preserve">    </w:t>
            </w: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无</w:t>
            </w:r>
            <w:r>
              <w:rPr>
                <w:rFonts w:hint="eastAsia" w:ascii="仿宋_GB2312" w:hAnsi="Wingdings" w:eastAsia="仿宋_GB2312"/>
                <w:b/>
                <w:bCs/>
                <w:sz w:val="28"/>
                <w:szCs w:val="28"/>
              </w:rPr>
              <w:sym w:font="Wingdings" w:char="F0A8"/>
            </w:r>
          </w:p>
        </w:tc>
        <w:tc>
          <w:tcPr>
            <w:tcW w:w="2535" w:type="dxa"/>
            <w:gridSpan w:val="3"/>
            <w:vAlign w:val="center"/>
          </w:tcPr>
          <w:p w14:paraId="537E88C4">
            <w:pPr>
              <w:rPr>
                <w:rFonts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安全生产管理制度</w:t>
            </w:r>
          </w:p>
        </w:tc>
        <w:tc>
          <w:tcPr>
            <w:tcW w:w="1814" w:type="dxa"/>
            <w:vAlign w:val="center"/>
          </w:tcPr>
          <w:p w14:paraId="53D8FE0D">
            <w:pPr>
              <w:rPr>
                <w:rFonts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有</w:t>
            </w:r>
            <w:r>
              <w:rPr>
                <w:rFonts w:hint="eastAsia" w:ascii="仿宋_GB2312" w:hAnsi="Wingdings" w:eastAsia="仿宋_GB2312"/>
                <w:b/>
                <w:bCs/>
                <w:sz w:val="28"/>
                <w:szCs w:val="28"/>
              </w:rPr>
              <w:sym w:font="Wingdings" w:char="F0A8"/>
            </w:r>
            <w:r>
              <w:rPr>
                <w:rFonts w:ascii="仿宋_GB2312" w:hAnsi="仿宋_GB2312" w:eastAsia="仿宋_GB2312"/>
                <w:b/>
                <w:bCs/>
                <w:sz w:val="28"/>
              </w:rPr>
              <w:t xml:space="preserve">    </w:t>
            </w: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无</w:t>
            </w:r>
            <w:r>
              <w:rPr>
                <w:rFonts w:hint="eastAsia" w:ascii="仿宋_GB2312" w:hAnsi="Wingdings" w:eastAsia="仿宋_GB2312"/>
                <w:b/>
                <w:bCs/>
                <w:sz w:val="28"/>
                <w:szCs w:val="28"/>
              </w:rPr>
              <w:sym w:font="Wingdings" w:char="F0A8"/>
            </w:r>
          </w:p>
        </w:tc>
      </w:tr>
      <w:tr w14:paraId="31244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52" w:hRule="atLeast"/>
          <w:jc w:val="center"/>
        </w:trPr>
        <w:tc>
          <w:tcPr>
            <w:tcW w:w="2370" w:type="dxa"/>
            <w:vAlign w:val="center"/>
          </w:tcPr>
          <w:p w14:paraId="45985819">
            <w:pPr>
              <w:jc w:val="center"/>
              <w:rPr>
                <w:rFonts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申报企业意见</w:t>
            </w:r>
          </w:p>
        </w:tc>
        <w:tc>
          <w:tcPr>
            <w:tcW w:w="6419" w:type="dxa"/>
            <w:gridSpan w:val="5"/>
            <w:vAlign w:val="center"/>
          </w:tcPr>
          <w:p w14:paraId="5606EEFA">
            <w:pPr>
              <w:ind w:firstLine="281" w:firstLineChars="100"/>
              <w:rPr>
                <w:rFonts w:ascii="仿宋_GB2312" w:hAns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申明：本单位对申报材料的真实性负责。</w:t>
            </w:r>
          </w:p>
          <w:p w14:paraId="4008D262">
            <w:pPr>
              <w:ind w:firstLine="843" w:firstLineChars="300"/>
              <w:rPr>
                <w:rFonts w:ascii="仿宋_GB2312" w:hAnsi="仿宋_GB2312" w:eastAsia="仿宋_GB2312"/>
                <w:b/>
                <w:bCs/>
                <w:sz w:val="28"/>
              </w:rPr>
            </w:pPr>
          </w:p>
          <w:p w14:paraId="5B3E5005">
            <w:pPr>
              <w:ind w:firstLine="843" w:firstLineChars="300"/>
              <w:rPr>
                <w:rFonts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企业盖章</w:t>
            </w:r>
            <w:r>
              <w:rPr>
                <w:rFonts w:ascii="仿宋_GB2312" w:hAnsi="仿宋_GB2312" w:eastAsia="仿宋_GB2312"/>
                <w:b/>
                <w:bCs/>
                <w:sz w:val="28"/>
              </w:rPr>
              <w:t xml:space="preserve">         </w:t>
            </w:r>
            <w:r>
              <w:rPr>
                <w:rFonts w:hint="eastAsia" w:ascii="仿宋_GB2312" w:hAnsi="仿宋_GB2312" w:eastAsia="仿宋_GB2312"/>
                <w:b/>
                <w:bCs/>
                <w:sz w:val="28"/>
              </w:rPr>
              <w:t>企业法人签字：</w:t>
            </w:r>
          </w:p>
        </w:tc>
      </w:tr>
    </w:tbl>
    <w:p w14:paraId="655648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50637"/>
    <w:rsid w:val="613C6F8E"/>
    <w:rsid w:val="7D45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182</Characters>
  <Lines>0</Lines>
  <Paragraphs>0</Paragraphs>
  <TotalTime>0</TotalTime>
  <ScaleCrop>false</ScaleCrop>
  <LinksUpToDate>false</LinksUpToDate>
  <CharactersWithSpaces>212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2025-03-05T02:54:00Z</dcterms:created>
  <dc:creator>言葉</dc:creator>
  <cp:lastModifiedBy>言葉</cp:lastModifiedBy>
  <dcterms:modified xsi:type="dcterms:W3CDTF">2025-03-12T02:42:59Z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CCC13C4315A1406AA66CD01E53098DDB_11</vt:lpwstr>
  </property>
  <property fmtid="{D5CDD505-2E9C-101B-9397-08002B2CF9AE}" pid="4" name="KSOTemplateDocerSaveRecord">
    <vt:lpwstr>eyJoZGlkIjoiMjE4YmIyMGI0YWEwNWYxOTUwNjUzYmQ0MGE3NDNiODIiLCJ1c2VySWQiOiIyODQxMDk0MjkifQ==</vt:lpwstr>
  </property>
</Properties>
</file>