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4DE" w:rsidRDefault="00C044DE" w:rsidP="00C044DE">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浙江省科技计划项目管理暂行办法</w:t>
      </w:r>
    </w:p>
    <w:p w:rsidR="00C044DE" w:rsidRDefault="00C044DE" w:rsidP="00C044DE">
      <w:pPr>
        <w:spacing w:line="600" w:lineRule="exact"/>
        <w:jc w:val="center"/>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二次征求意见</w:t>
      </w:r>
      <w:r>
        <w:rPr>
          <w:rFonts w:ascii="Times New Roman" w:eastAsia="楷体_GB2312" w:hAnsi="Times New Roman"/>
          <w:sz w:val="32"/>
          <w:szCs w:val="32"/>
        </w:rPr>
        <w:t>稿）</w:t>
      </w:r>
    </w:p>
    <w:p w:rsidR="00C044DE" w:rsidRDefault="00C044DE" w:rsidP="00C044DE">
      <w:pPr>
        <w:spacing w:line="600" w:lineRule="exact"/>
        <w:rPr>
          <w:rFonts w:ascii="Times New Roman" w:eastAsia="黑体" w:hAnsi="Times New Roman" w:hint="eastAsia"/>
          <w:sz w:val="32"/>
          <w:szCs w:val="24"/>
        </w:rPr>
      </w:pPr>
    </w:p>
    <w:p w:rsidR="00C044DE" w:rsidRDefault="00C044DE" w:rsidP="00C044DE">
      <w:pPr>
        <w:overflowPunct w:val="0"/>
        <w:spacing w:line="600" w:lineRule="exact"/>
        <w:jc w:val="center"/>
        <w:rPr>
          <w:rFonts w:ascii="Times New Roman" w:eastAsia="楷体_GB2312" w:hAnsi="Times New Roman"/>
          <w:sz w:val="32"/>
          <w:szCs w:val="32"/>
        </w:rPr>
      </w:pPr>
      <w:r>
        <w:rPr>
          <w:rFonts w:ascii="Times New Roman" w:eastAsia="黑体" w:hAnsi="Times New Roman"/>
          <w:sz w:val="32"/>
          <w:szCs w:val="32"/>
        </w:rPr>
        <w:t>第一章</w:t>
      </w:r>
      <w:r>
        <w:rPr>
          <w:rFonts w:ascii="Times New Roman" w:eastAsia="黑体" w:hAnsi="Times New Roman"/>
          <w:sz w:val="32"/>
          <w:szCs w:val="32"/>
        </w:rPr>
        <w:t xml:space="preserve">  </w:t>
      </w:r>
      <w:r>
        <w:rPr>
          <w:rFonts w:ascii="Times New Roman" w:eastAsia="黑体" w:hAnsi="Times New Roman"/>
          <w:sz w:val="32"/>
          <w:szCs w:val="32"/>
        </w:rPr>
        <w:t>总</w:t>
      </w:r>
      <w:r>
        <w:rPr>
          <w:rFonts w:ascii="Times New Roman" w:eastAsia="黑体" w:hAnsi="Times New Roman"/>
          <w:sz w:val="32"/>
          <w:szCs w:val="32"/>
        </w:rPr>
        <w:t xml:space="preserve">  </w:t>
      </w:r>
      <w:r>
        <w:rPr>
          <w:rFonts w:ascii="Times New Roman" w:eastAsia="黑体" w:hAnsi="Times New Roman"/>
          <w:sz w:val="32"/>
          <w:szCs w:val="32"/>
        </w:rPr>
        <w:t>则</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【制定依据】为落实加快建设创新浙江、因地制宜发展新质生产力要求，聚焦教育科技人才一体改革发展和科技创新产业创新深度融合，建立完善</w:t>
      </w:r>
      <w:r>
        <w:rPr>
          <w:rFonts w:ascii="Times New Roman" w:eastAsia="仿宋_GB2312" w:hAnsi="Times New Roman"/>
          <w:sz w:val="32"/>
          <w:szCs w:val="32"/>
        </w:rPr>
        <w:t>“</w:t>
      </w:r>
      <w:r>
        <w:rPr>
          <w:rFonts w:ascii="Times New Roman" w:eastAsia="仿宋_GB2312" w:hAnsi="Times New Roman"/>
          <w:sz w:val="32"/>
          <w:szCs w:val="32"/>
        </w:rPr>
        <w:t>企业出题、政府助题、平台答题、车间验题、市场评价</w:t>
      </w:r>
      <w:r>
        <w:rPr>
          <w:rFonts w:ascii="Times New Roman" w:eastAsia="仿宋_GB2312" w:hAnsi="Times New Roman"/>
          <w:sz w:val="32"/>
          <w:szCs w:val="32"/>
        </w:rPr>
        <w:t>”</w:t>
      </w:r>
      <w:r>
        <w:rPr>
          <w:rFonts w:ascii="Times New Roman" w:eastAsia="仿宋_GB2312" w:hAnsi="Times New Roman"/>
          <w:sz w:val="32"/>
          <w:szCs w:val="32"/>
        </w:rPr>
        <w:t>的科技创新模式，深化完善以人才团队为核心、平台为载体、</w:t>
      </w:r>
      <w:r>
        <w:rPr>
          <w:rFonts w:ascii="Times New Roman" w:eastAsia="仿宋_GB2312" w:hAnsi="Times New Roman" w:hint="eastAsia"/>
          <w:sz w:val="32"/>
          <w:szCs w:val="32"/>
        </w:rPr>
        <w:t>战略需求为牵引的关键共性技术攻关机制</w:t>
      </w:r>
      <w:r>
        <w:rPr>
          <w:rFonts w:ascii="Times New Roman" w:eastAsia="仿宋_GB2312" w:hAnsi="Times New Roman"/>
          <w:sz w:val="32"/>
          <w:szCs w:val="32"/>
        </w:rPr>
        <w:t>，切实提升项目实施绩效，按照政策一致性要求，根据</w:t>
      </w:r>
      <w:r>
        <w:rPr>
          <w:rFonts w:ascii="Times New Roman" w:eastAsia="仿宋_GB2312" w:hAnsi="Times New Roman" w:hint="eastAsia"/>
          <w:sz w:val="32"/>
          <w:szCs w:val="32"/>
        </w:rPr>
        <w:t>《浙江</w:t>
      </w:r>
      <w:r>
        <w:rPr>
          <w:rFonts w:ascii="Times New Roman" w:eastAsia="仿宋_GB2312" w:hAnsi="Times New Roman"/>
          <w:sz w:val="32"/>
          <w:szCs w:val="32"/>
        </w:rPr>
        <w:t>省科技创新规划和科技计划管理办法</w:t>
      </w:r>
      <w:r>
        <w:rPr>
          <w:rFonts w:ascii="Times New Roman" w:eastAsia="仿宋_GB2312" w:hAnsi="Times New Roman" w:hint="eastAsia"/>
          <w:sz w:val="32"/>
          <w:szCs w:val="32"/>
        </w:rPr>
        <w:t>（试行）》</w:t>
      </w:r>
      <w:r>
        <w:rPr>
          <w:rFonts w:ascii="Times New Roman" w:eastAsia="仿宋_GB2312" w:hAnsi="Times New Roman"/>
          <w:sz w:val="32"/>
          <w:szCs w:val="32"/>
        </w:rPr>
        <w:t>等，制定本办法。</w:t>
      </w:r>
    </w:p>
    <w:p w:rsidR="00C044DE" w:rsidRDefault="00C044DE" w:rsidP="00C044DE">
      <w:pPr>
        <w:widowControl/>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【计划定位】省科技计划</w:t>
      </w:r>
      <w:r>
        <w:rPr>
          <w:rFonts w:ascii="Times New Roman" w:eastAsia="仿宋_GB2312" w:hAnsi="Times New Roman" w:hint="eastAsia"/>
          <w:sz w:val="32"/>
          <w:szCs w:val="32"/>
        </w:rPr>
        <w:t>体系由</w:t>
      </w:r>
      <w:r>
        <w:rPr>
          <w:rFonts w:ascii="Times New Roman" w:eastAsia="仿宋_GB2312" w:hAnsi="Times New Roman"/>
          <w:sz w:val="32"/>
          <w:szCs w:val="32"/>
        </w:rPr>
        <w:t>省重大科技计划（重大科技专项）、省基础研究计划、省重点行业领域科技计划、省地协同项目</w:t>
      </w:r>
      <w:r>
        <w:rPr>
          <w:rFonts w:ascii="Times New Roman" w:eastAsia="仿宋_GB2312" w:hAnsi="Times New Roman" w:hint="eastAsia"/>
          <w:sz w:val="32"/>
          <w:szCs w:val="32"/>
        </w:rPr>
        <w:t>组成</w:t>
      </w:r>
      <w:r>
        <w:rPr>
          <w:rFonts w:ascii="Times New Roman" w:eastAsia="仿宋_GB2312" w:hAnsi="Times New Roman"/>
          <w:sz w:val="32"/>
          <w:szCs w:val="32"/>
        </w:rPr>
        <w:t>，聚焦事关国家和我省发展重大战略需求，坚持市场主导、企业主体，加强部门协同、上下联动，强化创新资源一体配置、产学研一体联动、</w:t>
      </w:r>
      <w:proofErr w:type="gramStart"/>
      <w:r>
        <w:rPr>
          <w:rFonts w:ascii="Times New Roman" w:eastAsia="仿宋_GB2312" w:hAnsi="Times New Roman"/>
          <w:sz w:val="32"/>
          <w:szCs w:val="32"/>
        </w:rPr>
        <w:t>研</w:t>
      </w:r>
      <w:proofErr w:type="gramEnd"/>
      <w:r>
        <w:rPr>
          <w:rFonts w:ascii="Times New Roman" w:eastAsia="仿宋_GB2312" w:hAnsi="Times New Roman"/>
          <w:sz w:val="32"/>
          <w:szCs w:val="32"/>
        </w:rPr>
        <w:t>用奖一体管理，为高水平科技自立自强提供重要支撑。</w:t>
      </w:r>
    </w:p>
    <w:p w:rsidR="00C044DE" w:rsidRDefault="00C044DE" w:rsidP="00C044DE">
      <w:pPr>
        <w:pStyle w:val="a4"/>
        <w:spacing w:after="0" w:line="560" w:lineRule="exact"/>
        <w:ind w:leftChars="0" w:left="0" w:firstLineChars="200" w:firstLine="640"/>
        <w:rPr>
          <w:rFonts w:eastAsia="仿宋_GB2312"/>
          <w:sz w:val="32"/>
          <w:szCs w:val="32"/>
        </w:rPr>
      </w:pPr>
      <w:r>
        <w:rPr>
          <w:rFonts w:eastAsia="仿宋_GB2312"/>
          <w:sz w:val="32"/>
          <w:szCs w:val="32"/>
        </w:rPr>
        <w:t>1.</w:t>
      </w:r>
      <w:r>
        <w:rPr>
          <w:rFonts w:eastAsia="仿宋_GB2312"/>
          <w:sz w:val="32"/>
          <w:szCs w:val="32"/>
        </w:rPr>
        <w:t>省重大科技</w:t>
      </w:r>
      <w:r>
        <w:rPr>
          <w:rFonts w:eastAsia="仿宋_GB2312" w:hint="eastAsia"/>
          <w:sz w:val="32"/>
          <w:szCs w:val="32"/>
        </w:rPr>
        <w:t>计划</w:t>
      </w:r>
      <w:r>
        <w:rPr>
          <w:rFonts w:eastAsia="仿宋_GB2312"/>
          <w:sz w:val="32"/>
          <w:szCs w:val="32"/>
        </w:rPr>
        <w:t>（重大科技专项）由省级有关主管部门等作为主</w:t>
      </w:r>
      <w:proofErr w:type="gramStart"/>
      <w:r>
        <w:rPr>
          <w:rFonts w:eastAsia="仿宋_GB2312"/>
          <w:sz w:val="32"/>
          <w:szCs w:val="32"/>
        </w:rPr>
        <w:t>责</w:t>
      </w:r>
      <w:proofErr w:type="gramEnd"/>
      <w:r>
        <w:rPr>
          <w:rFonts w:eastAsia="仿宋_GB2312"/>
          <w:sz w:val="32"/>
          <w:szCs w:val="32"/>
        </w:rPr>
        <w:t>单位，共同配置资源、联动组织实施，聚焦重点领域关键核心技术和战略前沿技术，开展有组织科研，加快推动科技成果从样品变成产品、形成产业。</w:t>
      </w:r>
    </w:p>
    <w:p w:rsidR="00C044DE" w:rsidRDefault="00C044DE" w:rsidP="00C044DE">
      <w:pPr>
        <w:pStyle w:val="a4"/>
        <w:spacing w:after="0" w:line="560" w:lineRule="exact"/>
        <w:ind w:leftChars="0" w:left="0" w:firstLineChars="200" w:firstLine="640"/>
        <w:rPr>
          <w:rFonts w:eastAsia="仿宋_GB2312" w:hint="eastAsia"/>
          <w:sz w:val="32"/>
          <w:szCs w:val="32"/>
        </w:rPr>
      </w:pPr>
      <w:r>
        <w:rPr>
          <w:rFonts w:eastAsia="仿宋_GB2312"/>
          <w:sz w:val="32"/>
          <w:szCs w:val="32"/>
        </w:rPr>
        <w:t>2.</w:t>
      </w:r>
      <w:r>
        <w:rPr>
          <w:rFonts w:eastAsia="仿宋_GB2312"/>
          <w:sz w:val="32"/>
          <w:szCs w:val="32"/>
        </w:rPr>
        <w:t>省基础研究计划</w:t>
      </w:r>
      <w:r>
        <w:rPr>
          <w:rFonts w:eastAsia="仿宋_GB2312" w:hint="eastAsia"/>
          <w:sz w:val="32"/>
          <w:szCs w:val="32"/>
        </w:rPr>
        <w:t>由省科技厅作为主</w:t>
      </w:r>
      <w:proofErr w:type="gramStart"/>
      <w:r>
        <w:rPr>
          <w:rFonts w:eastAsia="仿宋_GB2312" w:hint="eastAsia"/>
          <w:sz w:val="32"/>
          <w:szCs w:val="32"/>
        </w:rPr>
        <w:t>责</w:t>
      </w:r>
      <w:proofErr w:type="gramEnd"/>
      <w:r>
        <w:rPr>
          <w:rFonts w:eastAsia="仿宋_GB2312" w:hint="eastAsia"/>
          <w:sz w:val="32"/>
          <w:szCs w:val="32"/>
        </w:rPr>
        <w:t>单位，</w:t>
      </w:r>
      <w:r>
        <w:rPr>
          <w:rFonts w:eastAsia="仿宋_GB2312"/>
          <w:sz w:val="32"/>
          <w:szCs w:val="32"/>
        </w:rPr>
        <w:t>聚焦补齐</w:t>
      </w:r>
      <w:r>
        <w:rPr>
          <w:rFonts w:eastAsia="仿宋_GB2312"/>
          <w:sz w:val="32"/>
          <w:szCs w:val="32"/>
        </w:rPr>
        <w:lastRenderedPageBreak/>
        <w:t>高质量发展短板，开展前瞻性、引领性和独创性的基础理论研究和前沿科学探索，增强原始创新能力和产业技术源头供给</w:t>
      </w:r>
      <w:r>
        <w:rPr>
          <w:rFonts w:eastAsia="仿宋_GB2312" w:hint="eastAsia"/>
          <w:sz w:val="32"/>
          <w:szCs w:val="32"/>
        </w:rPr>
        <w:t>。</w:t>
      </w:r>
    </w:p>
    <w:p w:rsidR="00C044DE" w:rsidRDefault="00C044DE" w:rsidP="00C044DE">
      <w:pPr>
        <w:widowControl/>
        <w:tabs>
          <w:tab w:val="left" w:pos="0"/>
        </w:tabs>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省重点行业领域科技计划由省级有关行业部门作为主</w:t>
      </w:r>
      <w:proofErr w:type="gramStart"/>
      <w:r>
        <w:rPr>
          <w:rFonts w:ascii="Times New Roman" w:eastAsia="仿宋_GB2312" w:hAnsi="Times New Roman"/>
          <w:sz w:val="32"/>
          <w:szCs w:val="32"/>
        </w:rPr>
        <w:t>责</w:t>
      </w:r>
      <w:proofErr w:type="gramEnd"/>
      <w:r>
        <w:rPr>
          <w:rFonts w:ascii="Times New Roman" w:eastAsia="仿宋_GB2312" w:hAnsi="Times New Roman"/>
          <w:sz w:val="32"/>
          <w:szCs w:val="32"/>
        </w:rPr>
        <w:t>单位，聚焦重点行业领域产业创新需要，开展行业技术研究与产品研发，推动行业领域技术集成，加快成果应用推广。</w:t>
      </w:r>
    </w:p>
    <w:p w:rsidR="00C044DE" w:rsidRDefault="00C044DE" w:rsidP="00C044DE">
      <w:pPr>
        <w:widowControl/>
        <w:tabs>
          <w:tab w:val="left" w:pos="0"/>
        </w:tabs>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省地协同项目由地方作为主</w:t>
      </w:r>
      <w:proofErr w:type="gramStart"/>
      <w:r>
        <w:rPr>
          <w:rFonts w:ascii="Times New Roman" w:eastAsia="仿宋_GB2312" w:hAnsi="Times New Roman"/>
          <w:sz w:val="32"/>
          <w:szCs w:val="32"/>
        </w:rPr>
        <w:t>责</w:t>
      </w:r>
      <w:proofErr w:type="gramEnd"/>
      <w:r>
        <w:rPr>
          <w:rFonts w:ascii="Times New Roman" w:eastAsia="仿宋_GB2312" w:hAnsi="Times New Roman"/>
          <w:sz w:val="32"/>
          <w:szCs w:val="32"/>
        </w:rPr>
        <w:t>单位，</w:t>
      </w:r>
      <w:r>
        <w:rPr>
          <w:rFonts w:ascii="Times New Roman" w:eastAsia="仿宋_GB2312" w:hAnsi="Times New Roman"/>
          <w:sz w:val="32"/>
          <w:szCs w:val="32"/>
          <w:lang/>
        </w:rPr>
        <w:t>聚焦解决制约产业发展的</w:t>
      </w:r>
      <w:r>
        <w:rPr>
          <w:rFonts w:ascii="Times New Roman" w:eastAsia="仿宋_GB2312" w:hAnsi="Times New Roman"/>
          <w:sz w:val="32"/>
          <w:szCs w:val="32"/>
          <w:lang/>
        </w:rPr>
        <w:t>“</w:t>
      </w:r>
      <w:r>
        <w:rPr>
          <w:rFonts w:ascii="Times New Roman" w:eastAsia="仿宋_GB2312" w:hAnsi="Times New Roman"/>
          <w:sz w:val="32"/>
          <w:szCs w:val="32"/>
          <w:lang/>
        </w:rPr>
        <w:t>卡点</w:t>
      </w:r>
      <w:r>
        <w:rPr>
          <w:rFonts w:ascii="Times New Roman" w:eastAsia="仿宋_GB2312" w:hAnsi="Times New Roman"/>
          <w:sz w:val="32"/>
          <w:szCs w:val="32"/>
          <w:lang/>
        </w:rPr>
        <w:t>”“</w:t>
      </w:r>
      <w:r>
        <w:rPr>
          <w:rFonts w:ascii="Times New Roman" w:eastAsia="仿宋_GB2312" w:hAnsi="Times New Roman"/>
          <w:sz w:val="32"/>
          <w:szCs w:val="32"/>
          <w:lang/>
        </w:rPr>
        <w:t>堵点</w:t>
      </w:r>
      <w:r>
        <w:rPr>
          <w:rFonts w:ascii="Times New Roman" w:eastAsia="仿宋_GB2312" w:hAnsi="Times New Roman"/>
          <w:sz w:val="32"/>
          <w:szCs w:val="32"/>
          <w:lang/>
        </w:rPr>
        <w:t>”</w:t>
      </w:r>
      <w:r>
        <w:rPr>
          <w:rFonts w:ascii="Times New Roman" w:eastAsia="仿宋_GB2312" w:hAnsi="Times New Roman"/>
          <w:sz w:val="32"/>
          <w:szCs w:val="32"/>
          <w:lang/>
        </w:rPr>
        <w:t>问题，</w:t>
      </w:r>
      <w:r>
        <w:rPr>
          <w:rFonts w:ascii="Times New Roman" w:eastAsia="仿宋_GB2312" w:hAnsi="Times New Roman"/>
          <w:sz w:val="32"/>
          <w:szCs w:val="32"/>
        </w:rPr>
        <w:t>支撑</w:t>
      </w:r>
      <w:r>
        <w:rPr>
          <w:rFonts w:ascii="Times New Roman" w:eastAsia="仿宋_GB2312" w:hAnsi="Times New Roman"/>
          <w:sz w:val="32"/>
          <w:szCs w:val="32"/>
          <w:lang/>
        </w:rPr>
        <w:t>提升</w:t>
      </w:r>
      <w:r>
        <w:rPr>
          <w:rFonts w:ascii="Times New Roman" w:eastAsia="仿宋_GB2312" w:hAnsi="Times New Roman"/>
          <w:sz w:val="32"/>
          <w:szCs w:val="32"/>
        </w:rPr>
        <w:t>地方</w:t>
      </w:r>
      <w:r>
        <w:rPr>
          <w:rFonts w:ascii="Times New Roman" w:eastAsia="仿宋_GB2312" w:hAnsi="Times New Roman"/>
          <w:sz w:val="32"/>
          <w:szCs w:val="32"/>
          <w:lang/>
        </w:rPr>
        <w:t>科技创新整体效能。</w:t>
      </w:r>
    </w:p>
    <w:p w:rsidR="00C044DE" w:rsidRDefault="00C044DE" w:rsidP="00C044DE">
      <w:pPr>
        <w:widowControl/>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【项目定位】省科技计划项目是省重大科技计划（重大科技专项）、省基础研究计划、省重点行业领域科技计划、省地协同项目等省科技计划的基本单元，</w:t>
      </w:r>
      <w:r>
        <w:rPr>
          <w:rFonts w:ascii="Times New Roman" w:eastAsia="仿宋_GB2312" w:hAnsi="Times New Roman" w:hint="eastAsia"/>
          <w:sz w:val="32"/>
          <w:szCs w:val="32"/>
        </w:rPr>
        <w:t>按照各类计划的定位、特点，</w:t>
      </w:r>
      <w:r>
        <w:rPr>
          <w:rFonts w:ascii="Times New Roman" w:eastAsia="仿宋_GB2312" w:hAnsi="Times New Roman"/>
          <w:sz w:val="32"/>
          <w:szCs w:val="32"/>
        </w:rPr>
        <w:t>分级分类实施。</w:t>
      </w:r>
    </w:p>
    <w:p w:rsidR="00C044DE" w:rsidRDefault="00C044DE" w:rsidP="00C044DE">
      <w:pPr>
        <w:widowControl/>
        <w:tabs>
          <w:tab w:val="left" w:pos="0"/>
        </w:tabs>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省重大科技计划（重大科技专项）项目</w:t>
      </w:r>
      <w:r>
        <w:rPr>
          <w:rFonts w:ascii="Times New Roman" w:eastAsia="仿宋_GB2312" w:hAnsi="Times New Roman" w:hint="eastAsia"/>
          <w:sz w:val="32"/>
          <w:szCs w:val="32"/>
        </w:rPr>
        <w:t>和</w:t>
      </w:r>
      <w:r>
        <w:rPr>
          <w:rFonts w:ascii="Times New Roman" w:eastAsia="仿宋_GB2312" w:hAnsi="Times New Roman"/>
          <w:sz w:val="32"/>
          <w:szCs w:val="32"/>
        </w:rPr>
        <w:t>省地协同项目</w:t>
      </w:r>
      <w:r>
        <w:rPr>
          <w:rFonts w:ascii="Times New Roman" w:eastAsia="仿宋_GB2312" w:hAnsi="Times New Roman" w:hint="eastAsia"/>
          <w:sz w:val="32"/>
          <w:szCs w:val="32"/>
        </w:rPr>
        <w:t>的具体任务</w:t>
      </w:r>
      <w:r>
        <w:rPr>
          <w:rFonts w:ascii="Times New Roman" w:eastAsia="仿宋_GB2312" w:hAnsi="Times New Roman"/>
          <w:sz w:val="32"/>
          <w:szCs w:val="32"/>
        </w:rPr>
        <w:t>（以下简称</w:t>
      </w:r>
      <w:r>
        <w:rPr>
          <w:rFonts w:ascii="Times New Roman" w:eastAsia="仿宋_GB2312" w:hAnsi="Times New Roman"/>
          <w:sz w:val="32"/>
          <w:szCs w:val="32"/>
        </w:rPr>
        <w:t>“</w:t>
      </w:r>
      <w:r>
        <w:rPr>
          <w:rFonts w:ascii="Times New Roman" w:eastAsia="仿宋_GB2312" w:hAnsi="Times New Roman"/>
          <w:sz w:val="32"/>
          <w:szCs w:val="32"/>
        </w:rPr>
        <w:t>项目</w:t>
      </w:r>
      <w:r>
        <w:rPr>
          <w:rFonts w:ascii="Times New Roman" w:eastAsia="仿宋_GB2312" w:hAnsi="Times New Roman"/>
          <w:sz w:val="32"/>
          <w:szCs w:val="32"/>
        </w:rPr>
        <w:t>”</w:t>
      </w:r>
      <w:r>
        <w:rPr>
          <w:rFonts w:ascii="Times New Roman" w:eastAsia="仿宋_GB2312" w:hAnsi="Times New Roman"/>
          <w:sz w:val="32"/>
          <w:szCs w:val="32"/>
        </w:rPr>
        <w:t>）适用本办法。省自然科学基金项目按照有关规定执行，</w:t>
      </w:r>
      <w:proofErr w:type="gramStart"/>
      <w:r>
        <w:rPr>
          <w:rFonts w:ascii="Times New Roman" w:eastAsia="仿宋_GB2312" w:hAnsi="Times New Roman"/>
          <w:sz w:val="32"/>
          <w:szCs w:val="32"/>
        </w:rPr>
        <w:t>省应用</w:t>
      </w:r>
      <w:proofErr w:type="gramEnd"/>
      <w:r>
        <w:rPr>
          <w:rFonts w:ascii="Times New Roman" w:eastAsia="仿宋_GB2312" w:hAnsi="Times New Roman"/>
          <w:sz w:val="32"/>
          <w:szCs w:val="32"/>
        </w:rPr>
        <w:t>基础研究计划项目管理办法另行制定</w:t>
      </w:r>
      <w:r>
        <w:rPr>
          <w:rFonts w:ascii="Times New Roman" w:eastAsia="仿宋_GB2312" w:hAnsi="Times New Roman" w:hint="eastAsia"/>
          <w:sz w:val="32"/>
          <w:szCs w:val="32"/>
        </w:rPr>
        <w:t>。</w:t>
      </w:r>
      <w:r>
        <w:rPr>
          <w:rFonts w:ascii="Times New Roman" w:eastAsia="仿宋_GB2312" w:hAnsi="Times New Roman"/>
          <w:sz w:val="32"/>
          <w:szCs w:val="32"/>
        </w:rPr>
        <w:t>省重点行业领域科技计划项目管理规范另行制定，项目由行业部门自主实施，纳入省科技管理平台实行备案管理。高校院所实施的产学研合作项目、企业和顶尖人才自主实施的研发项目，符合标准、条件的可上升为省科技计划项目，相关办法等另行制定。</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【组织管理】项目坚持统筹布局、衔接协同、联动实施，由省委科技委领导、省委科技办统筹协调、主</w:t>
      </w:r>
      <w:proofErr w:type="gramStart"/>
      <w:r>
        <w:rPr>
          <w:rFonts w:ascii="Times New Roman" w:eastAsia="仿宋_GB2312" w:hAnsi="Times New Roman"/>
          <w:sz w:val="32"/>
          <w:szCs w:val="32"/>
        </w:rPr>
        <w:t>责单</w:t>
      </w:r>
      <w:r>
        <w:rPr>
          <w:rFonts w:ascii="Times New Roman" w:eastAsia="仿宋_GB2312" w:hAnsi="Times New Roman"/>
          <w:sz w:val="32"/>
          <w:szCs w:val="32"/>
        </w:rPr>
        <w:lastRenderedPageBreak/>
        <w:t>位</w:t>
      </w:r>
      <w:proofErr w:type="gramEnd"/>
      <w:r>
        <w:rPr>
          <w:rFonts w:ascii="Times New Roman" w:eastAsia="仿宋_GB2312" w:hAnsi="Times New Roman" w:hint="eastAsia"/>
          <w:sz w:val="32"/>
          <w:szCs w:val="32"/>
        </w:rPr>
        <w:t>具体</w:t>
      </w:r>
      <w:r>
        <w:rPr>
          <w:rFonts w:ascii="Times New Roman" w:eastAsia="仿宋_GB2312" w:hAnsi="Times New Roman"/>
          <w:sz w:val="32"/>
          <w:szCs w:val="32"/>
        </w:rPr>
        <w:t>组织实施。省委</w:t>
      </w:r>
      <w:proofErr w:type="gramStart"/>
      <w:r>
        <w:rPr>
          <w:rFonts w:ascii="Times New Roman" w:eastAsia="仿宋_GB2312" w:hAnsi="Times New Roman"/>
          <w:sz w:val="32"/>
          <w:szCs w:val="32"/>
        </w:rPr>
        <w:t>科技办抓</w:t>
      </w:r>
      <w:r>
        <w:rPr>
          <w:rFonts w:ascii="Times New Roman" w:eastAsia="仿宋_GB2312" w:hAnsi="Times New Roman"/>
          <w:sz w:val="32"/>
          <w:szCs w:val="32"/>
        </w:rPr>
        <w:t>“</w:t>
      </w:r>
      <w:r>
        <w:rPr>
          <w:rFonts w:ascii="Times New Roman" w:eastAsia="仿宋_GB2312" w:hAnsi="Times New Roman"/>
          <w:sz w:val="32"/>
          <w:szCs w:val="32"/>
        </w:rPr>
        <w:t>两头</w:t>
      </w:r>
      <w:r>
        <w:rPr>
          <w:rFonts w:ascii="Times New Roman" w:eastAsia="仿宋_GB2312" w:hAnsi="Times New Roman"/>
          <w:sz w:val="32"/>
          <w:szCs w:val="32"/>
        </w:rPr>
        <w:t>”</w:t>
      </w:r>
      <w:proofErr w:type="gramEnd"/>
      <w:r>
        <w:rPr>
          <w:rFonts w:ascii="Times New Roman" w:eastAsia="仿宋_GB2312" w:hAnsi="Times New Roman"/>
          <w:sz w:val="32"/>
          <w:szCs w:val="32"/>
        </w:rPr>
        <w:t>、盯</w:t>
      </w:r>
      <w:r>
        <w:rPr>
          <w:rFonts w:ascii="Times New Roman" w:eastAsia="仿宋_GB2312" w:hAnsi="Times New Roman"/>
          <w:sz w:val="32"/>
          <w:szCs w:val="32"/>
        </w:rPr>
        <w:t>“</w:t>
      </w:r>
      <w:r>
        <w:rPr>
          <w:rFonts w:ascii="Times New Roman" w:eastAsia="仿宋_GB2312" w:hAnsi="Times New Roman"/>
          <w:sz w:val="32"/>
          <w:szCs w:val="32"/>
        </w:rPr>
        <w:t>中间</w:t>
      </w:r>
      <w:r>
        <w:rPr>
          <w:rFonts w:ascii="Times New Roman" w:eastAsia="仿宋_GB2312" w:hAnsi="Times New Roman"/>
          <w:sz w:val="32"/>
          <w:szCs w:val="32"/>
        </w:rPr>
        <w:t>”</w:t>
      </w:r>
      <w:r>
        <w:rPr>
          <w:rFonts w:ascii="Times New Roman" w:eastAsia="仿宋_GB2312" w:hAnsi="Times New Roman"/>
          <w:sz w:val="32"/>
          <w:szCs w:val="32"/>
        </w:rPr>
        <w:t>，负责项目榜单审核、组织评审、立项审核以及过程监督检查、结果评估问效，主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负责具体组织实施并对实施绩效负责。</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【统一管理】项目遵循统一管理制度、工作规范、监督评估、管理平台、科技专家库的运行管理机制，全流程纳入统一的省科技管理平台（</w:t>
      </w:r>
      <w:r>
        <w:rPr>
          <w:rFonts w:ascii="Times New Roman" w:eastAsia="仿宋_GB2312" w:hAnsi="Times New Roman"/>
          <w:sz w:val="32"/>
          <w:szCs w:val="32"/>
        </w:rPr>
        <w:t>https://pm.kjt.zj.gov.cn</w:t>
      </w:r>
      <w:r>
        <w:rPr>
          <w:rFonts w:ascii="Times New Roman" w:eastAsia="仿宋_GB2312" w:hAnsi="Times New Roman"/>
          <w:sz w:val="32"/>
          <w:szCs w:val="32"/>
        </w:rPr>
        <w:t>）（以下简称</w:t>
      </w:r>
      <w:r>
        <w:rPr>
          <w:rFonts w:ascii="Times New Roman" w:eastAsia="仿宋_GB2312" w:hAnsi="Times New Roman"/>
          <w:sz w:val="32"/>
          <w:szCs w:val="32"/>
        </w:rPr>
        <w:t>“</w:t>
      </w:r>
      <w:r>
        <w:rPr>
          <w:rFonts w:ascii="Times New Roman" w:eastAsia="仿宋_GB2312" w:hAnsi="Times New Roman"/>
          <w:sz w:val="32"/>
          <w:szCs w:val="32"/>
        </w:rPr>
        <w:t>科管平台</w:t>
      </w:r>
      <w:r>
        <w:rPr>
          <w:rFonts w:ascii="Times New Roman" w:eastAsia="仿宋_GB2312" w:hAnsi="Times New Roman"/>
          <w:sz w:val="32"/>
          <w:szCs w:val="32"/>
        </w:rPr>
        <w:t>”</w:t>
      </w:r>
      <w:r>
        <w:rPr>
          <w:rFonts w:ascii="Times New Roman" w:eastAsia="仿宋_GB2312" w:hAnsi="Times New Roman"/>
          <w:sz w:val="32"/>
          <w:szCs w:val="32"/>
        </w:rPr>
        <w:t>），推行</w:t>
      </w:r>
      <w:r>
        <w:rPr>
          <w:rFonts w:ascii="Times New Roman" w:eastAsia="仿宋_GB2312" w:hAnsi="Times New Roman"/>
          <w:sz w:val="32"/>
          <w:szCs w:val="32"/>
        </w:rPr>
        <w:t>“</w:t>
      </w:r>
      <w:r>
        <w:rPr>
          <w:rFonts w:ascii="Times New Roman" w:eastAsia="仿宋_GB2312" w:hAnsi="Times New Roman"/>
          <w:sz w:val="32"/>
          <w:szCs w:val="32"/>
        </w:rPr>
        <w:t>人工智能</w:t>
      </w:r>
      <w:r>
        <w:rPr>
          <w:rFonts w:ascii="Times New Roman" w:eastAsia="仿宋_GB2312" w:hAnsi="Times New Roman"/>
          <w:sz w:val="32"/>
          <w:szCs w:val="32"/>
        </w:rPr>
        <w:t>+</w:t>
      </w:r>
      <w:r>
        <w:rPr>
          <w:rFonts w:ascii="Times New Roman" w:eastAsia="仿宋_GB2312" w:hAnsi="Times New Roman"/>
          <w:sz w:val="32"/>
          <w:szCs w:val="32"/>
        </w:rPr>
        <w:t>项目管理</w:t>
      </w:r>
      <w:r>
        <w:rPr>
          <w:rFonts w:ascii="Times New Roman" w:eastAsia="仿宋_GB2312" w:hAnsi="Times New Roman"/>
          <w:sz w:val="32"/>
          <w:szCs w:val="32"/>
        </w:rPr>
        <w:t>”</w:t>
      </w:r>
      <w:r>
        <w:rPr>
          <w:rFonts w:ascii="Times New Roman" w:eastAsia="仿宋_GB2312" w:hAnsi="Times New Roman"/>
          <w:sz w:val="32"/>
          <w:szCs w:val="32"/>
        </w:rPr>
        <w:t>模式。专家选取原则上统一使用省科技专家库。落实科技报告、科技成果等汇交制度，做好有关档案的整理、保存和归档。</w:t>
      </w:r>
    </w:p>
    <w:p w:rsidR="00C044DE" w:rsidRDefault="00C044DE" w:rsidP="00C044DE">
      <w:pPr>
        <w:tabs>
          <w:tab w:val="left" w:pos="0"/>
        </w:tabs>
        <w:spacing w:line="600" w:lineRule="exact"/>
        <w:ind w:firstLineChars="200" w:firstLine="640"/>
        <w:rPr>
          <w:rFonts w:ascii="Times New Roman" w:eastAsia="黑体" w:hAnsi="Times New Roman"/>
          <w:sz w:val="32"/>
          <w:szCs w:val="24"/>
        </w:rPr>
      </w:pPr>
      <w:r>
        <w:rPr>
          <w:rFonts w:ascii="Times New Roman" w:eastAsia="仿宋_GB2312" w:hAnsi="Times New Roman"/>
          <w:sz w:val="32"/>
          <w:szCs w:val="24"/>
        </w:rPr>
        <w:t>对未</w:t>
      </w:r>
      <w:proofErr w:type="gramStart"/>
      <w:r>
        <w:rPr>
          <w:rFonts w:ascii="Times New Roman" w:eastAsia="仿宋_GB2312" w:hAnsi="Times New Roman"/>
          <w:sz w:val="32"/>
          <w:szCs w:val="24"/>
        </w:rPr>
        <w:t>纳入科</w:t>
      </w:r>
      <w:proofErr w:type="gramEnd"/>
      <w:r>
        <w:rPr>
          <w:rFonts w:ascii="Times New Roman" w:eastAsia="仿宋_GB2312" w:hAnsi="Times New Roman"/>
          <w:sz w:val="32"/>
          <w:szCs w:val="24"/>
        </w:rPr>
        <w:t>管平台管理的重大项目，省财政资金原则上不予支持</w:t>
      </w:r>
      <w:r>
        <w:rPr>
          <w:rFonts w:ascii="Times New Roman" w:eastAsia="仿宋_GB2312" w:hAnsi="Times New Roman" w:hint="eastAsia"/>
          <w:sz w:val="32"/>
          <w:szCs w:val="24"/>
        </w:rPr>
        <w:t>，</w:t>
      </w:r>
      <w:r>
        <w:rPr>
          <w:rFonts w:ascii="Times New Roman" w:eastAsia="仿宋_GB2312" w:hAnsi="Times New Roman"/>
          <w:sz w:val="32"/>
          <w:szCs w:val="32"/>
        </w:rPr>
        <w:t>涉密或不宜公开的除外</w:t>
      </w:r>
      <w:r>
        <w:rPr>
          <w:rFonts w:ascii="Times New Roman" w:eastAsia="仿宋_GB2312" w:hAnsi="Times New Roman"/>
          <w:sz w:val="32"/>
          <w:szCs w:val="24"/>
        </w:rPr>
        <w:t>。</w:t>
      </w:r>
    </w:p>
    <w:p w:rsidR="00C044DE" w:rsidRDefault="00C044DE" w:rsidP="00C044DE">
      <w:pPr>
        <w:overflowPunct w:val="0"/>
        <w:spacing w:line="600" w:lineRule="exact"/>
        <w:jc w:val="center"/>
        <w:rPr>
          <w:rFonts w:ascii="Times New Roman" w:eastAsia="黑体" w:hAnsi="Times New Roman"/>
          <w:sz w:val="32"/>
          <w:szCs w:val="32"/>
        </w:rPr>
      </w:pPr>
      <w:r>
        <w:rPr>
          <w:rFonts w:ascii="Times New Roman" w:eastAsia="黑体" w:hAnsi="Times New Roman"/>
          <w:sz w:val="32"/>
          <w:szCs w:val="32"/>
        </w:rPr>
        <w:t>第二章</w:t>
      </w:r>
      <w:r>
        <w:rPr>
          <w:rFonts w:ascii="Times New Roman" w:eastAsia="黑体" w:hAnsi="Times New Roman"/>
          <w:sz w:val="32"/>
          <w:szCs w:val="32"/>
        </w:rPr>
        <w:t xml:space="preserve">  </w:t>
      </w:r>
      <w:r>
        <w:rPr>
          <w:rFonts w:ascii="Times New Roman" w:eastAsia="黑体" w:hAnsi="Times New Roman"/>
          <w:sz w:val="32"/>
          <w:szCs w:val="32"/>
        </w:rPr>
        <w:t>组织管理</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【主责单位】主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应根据相关科技创新规划或实施意见、行动方案等，按照年度工作计划，会同行业部门等做好组织实施工作，包括需求征集凝练、榜单编制发布、评审立项、过程管理、绩效评价、推动成果转化应用等。</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24"/>
        </w:rPr>
      </w:pPr>
      <w:r>
        <w:rPr>
          <w:rFonts w:ascii="Times New Roman" w:eastAsia="仿宋_GB2312" w:hAnsi="Times New Roman"/>
          <w:sz w:val="32"/>
          <w:szCs w:val="32"/>
        </w:rPr>
        <w:t>【推荐单位】省级有关单位、高校院所和地方科技管理部门等推荐单位履行项目推荐管理的主体责任，负责项目申报审核、推荐，协调推进立项项目实施和资金落实，配合立项项目监督检查、绩效评价等工作。</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24"/>
        </w:rPr>
      </w:pPr>
      <w:r>
        <w:rPr>
          <w:rFonts w:ascii="Times New Roman" w:eastAsia="仿宋_GB2312" w:hAnsi="Times New Roman"/>
          <w:sz w:val="32"/>
          <w:szCs w:val="32"/>
        </w:rPr>
        <w:t>【承担单位】项目承担单位履行项目实施的主体责任，严格执行项目和经费管理规定，对项目目标任务完成、财政资金使用负直接责任；配合开展项目过程管理、监督检</w:t>
      </w:r>
      <w:r>
        <w:rPr>
          <w:rFonts w:ascii="Times New Roman" w:eastAsia="仿宋_GB2312" w:hAnsi="Times New Roman"/>
          <w:sz w:val="32"/>
          <w:szCs w:val="32"/>
        </w:rPr>
        <w:lastRenderedPageBreak/>
        <w:t>查、绩效评价等工作，及时报告重大成果或重大事项，按要求报送项目进展、资金使用等有关情况；推动项目成果转化应用；履行科研诚信承诺制度，健全内部管理制度等。</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bCs/>
          <w:sz w:val="32"/>
          <w:szCs w:val="32"/>
        </w:rPr>
      </w:pPr>
      <w:r>
        <w:rPr>
          <w:rFonts w:ascii="Times New Roman" w:eastAsia="仿宋_GB2312" w:hAnsi="Times New Roman"/>
          <w:sz w:val="32"/>
          <w:szCs w:val="32"/>
        </w:rPr>
        <w:t>【项目负责人】项目负责人组织项目实施，遵守科研活动规范，</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科研诚信、科研伦理要求，按任务书约定完成目标任务，研究解决实施过程中出现的问题，及时报告重大事项；规范使用经费，确保经费专款专用、单独核算，自觉接受项目执行情况的监督检查、绩效评价等。</w:t>
      </w:r>
    </w:p>
    <w:p w:rsidR="00C044DE" w:rsidRDefault="00C044DE" w:rsidP="00C044DE">
      <w:pPr>
        <w:spacing w:line="600" w:lineRule="exact"/>
        <w:jc w:val="center"/>
        <w:rPr>
          <w:rFonts w:ascii="Times New Roman" w:eastAsia="黑体" w:hAnsi="Times New Roman"/>
          <w:bCs/>
          <w:kern w:val="0"/>
          <w:sz w:val="32"/>
          <w:szCs w:val="32"/>
        </w:rPr>
      </w:pPr>
      <w:r>
        <w:rPr>
          <w:rFonts w:ascii="Times New Roman" w:eastAsia="黑体" w:hAnsi="Times New Roman"/>
          <w:bCs/>
          <w:sz w:val="32"/>
          <w:szCs w:val="32"/>
        </w:rPr>
        <w:t>第三章</w:t>
      </w:r>
      <w:r>
        <w:rPr>
          <w:rFonts w:ascii="Times New Roman" w:eastAsia="黑体" w:hAnsi="Times New Roman"/>
          <w:bCs/>
          <w:sz w:val="32"/>
          <w:szCs w:val="32"/>
        </w:rPr>
        <w:t xml:space="preserve">  </w:t>
      </w:r>
      <w:r>
        <w:rPr>
          <w:rFonts w:ascii="Times New Roman" w:eastAsia="黑体" w:hAnsi="Times New Roman"/>
          <w:bCs/>
          <w:sz w:val="32"/>
          <w:szCs w:val="32"/>
        </w:rPr>
        <w:t>申报组织</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【需求征集】主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聚焦国家和我省战略任务，面向社会公开征集需求，面向行业部门、企业等定向征集需求，</w:t>
      </w:r>
      <w:proofErr w:type="gramStart"/>
      <w:r>
        <w:rPr>
          <w:rFonts w:ascii="Times New Roman" w:eastAsia="仿宋_GB2312" w:hAnsi="Times New Roman"/>
          <w:sz w:val="32"/>
          <w:szCs w:val="32"/>
        </w:rPr>
        <w:t>依托科</w:t>
      </w:r>
      <w:proofErr w:type="gramEnd"/>
      <w:r>
        <w:rPr>
          <w:rFonts w:ascii="Times New Roman" w:eastAsia="仿宋_GB2312" w:hAnsi="Times New Roman"/>
          <w:sz w:val="32"/>
          <w:szCs w:val="32"/>
        </w:rPr>
        <w:t>管平台建立需求动态征集机制。</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【榜单编制】主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根据相关科技创新规划或实施意见、实施方案、年度工作计划等，对</w:t>
      </w:r>
      <w:proofErr w:type="gramStart"/>
      <w:r>
        <w:rPr>
          <w:rFonts w:ascii="Times New Roman" w:eastAsia="仿宋_GB2312" w:hAnsi="Times New Roman"/>
          <w:sz w:val="32"/>
          <w:szCs w:val="32"/>
        </w:rPr>
        <w:t>标解决</w:t>
      </w:r>
      <w:proofErr w:type="gramEnd"/>
      <w:r>
        <w:rPr>
          <w:rFonts w:ascii="Times New Roman" w:eastAsia="仿宋_GB2312" w:hAnsi="Times New Roman"/>
          <w:sz w:val="32"/>
          <w:szCs w:val="32"/>
        </w:rPr>
        <w:t>关键单元技术、关键零部件、重大整机产品、重大工程等实际问题，组织企业、用户单位、行业部门等参与编制，加强人工智能等数字化手段支撑，在广泛征集需求、充分咨询论证基础上形成项目榜单，明确申报主体要求、攻关内容、拟解决的重大技术问题、成果产出和转化要求、绩效指标、遴选方式、攻关时限等。</w:t>
      </w:r>
    </w:p>
    <w:p w:rsidR="00C044DE" w:rsidRDefault="00C044DE" w:rsidP="00C044DE">
      <w:pPr>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项目榜单经省委科技办围绕</w:t>
      </w:r>
      <w:r>
        <w:rPr>
          <w:rFonts w:ascii="Times New Roman" w:eastAsia="仿宋_GB2312" w:hAnsi="Times New Roman" w:hint="eastAsia"/>
          <w:sz w:val="32"/>
          <w:szCs w:val="32"/>
        </w:rPr>
        <w:t>是否符合国家和我省重大战略需求、是否存在低水平重复、是否与</w:t>
      </w:r>
      <w:r>
        <w:rPr>
          <w:rFonts w:ascii="Times New Roman" w:eastAsia="仿宋_GB2312" w:hAnsi="Times New Roman"/>
          <w:sz w:val="32"/>
          <w:szCs w:val="32"/>
        </w:rPr>
        <w:t>规划</w:t>
      </w:r>
      <w:r>
        <w:rPr>
          <w:rFonts w:ascii="Times New Roman" w:eastAsia="仿宋_GB2312" w:hAnsi="Times New Roman" w:hint="eastAsia"/>
          <w:sz w:val="32"/>
          <w:szCs w:val="32"/>
        </w:rPr>
        <w:t>和</w:t>
      </w:r>
      <w:r>
        <w:rPr>
          <w:rFonts w:ascii="Times New Roman" w:eastAsia="仿宋_GB2312" w:hAnsi="Times New Roman"/>
          <w:sz w:val="32"/>
          <w:szCs w:val="32"/>
        </w:rPr>
        <w:t>计划</w:t>
      </w:r>
      <w:r>
        <w:rPr>
          <w:rFonts w:ascii="Times New Roman" w:eastAsia="仿宋_GB2312" w:hAnsi="Times New Roman" w:hint="eastAsia"/>
          <w:sz w:val="32"/>
          <w:szCs w:val="32"/>
        </w:rPr>
        <w:t>衔接一致</w:t>
      </w:r>
      <w:r>
        <w:rPr>
          <w:rFonts w:ascii="Times New Roman" w:eastAsia="仿宋_GB2312" w:hAnsi="Times New Roman"/>
          <w:sz w:val="32"/>
          <w:szCs w:val="32"/>
        </w:rPr>
        <w:t>等开展</w:t>
      </w:r>
      <w:r>
        <w:rPr>
          <w:rFonts w:ascii="Times New Roman" w:eastAsia="仿宋_GB2312" w:hAnsi="Times New Roman" w:hint="eastAsia"/>
          <w:sz w:val="32"/>
          <w:szCs w:val="32"/>
        </w:rPr>
        <w:t>合</w:t>
      </w:r>
      <w:proofErr w:type="gramStart"/>
      <w:r>
        <w:rPr>
          <w:rFonts w:ascii="Times New Roman" w:eastAsia="仿宋_GB2312" w:hAnsi="Times New Roman" w:hint="eastAsia"/>
          <w:sz w:val="32"/>
          <w:szCs w:val="32"/>
        </w:rPr>
        <w:t>规</w:t>
      </w:r>
      <w:proofErr w:type="gramEnd"/>
      <w:r>
        <w:rPr>
          <w:rFonts w:ascii="Times New Roman" w:eastAsia="仿宋_GB2312" w:hAnsi="Times New Roman" w:hint="eastAsia"/>
          <w:sz w:val="32"/>
          <w:szCs w:val="32"/>
        </w:rPr>
        <w:t>性</w:t>
      </w:r>
      <w:r>
        <w:rPr>
          <w:rFonts w:ascii="Times New Roman" w:eastAsia="仿宋_GB2312" w:hAnsi="Times New Roman"/>
          <w:sz w:val="32"/>
          <w:szCs w:val="32"/>
        </w:rPr>
        <w:t>审核后，通过科管平台发布，涉密或不宜公</w:t>
      </w:r>
      <w:r>
        <w:rPr>
          <w:rFonts w:ascii="Times New Roman" w:eastAsia="仿宋_GB2312" w:hAnsi="Times New Roman"/>
          <w:sz w:val="32"/>
          <w:szCs w:val="32"/>
        </w:rPr>
        <w:lastRenderedPageBreak/>
        <w:t>开的除外。</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【遴选方式】项目</w:t>
      </w:r>
      <w:r>
        <w:rPr>
          <w:rFonts w:ascii="Times New Roman" w:eastAsia="仿宋_GB2312" w:hAnsi="Times New Roman" w:hint="eastAsia"/>
          <w:sz w:val="32"/>
          <w:szCs w:val="32"/>
        </w:rPr>
        <w:t>强化自上而下主动布局与自下而上自主申报相结合，综合采用公开竞争、</w:t>
      </w:r>
      <w:r>
        <w:rPr>
          <w:rFonts w:ascii="Times New Roman" w:eastAsia="仿宋_GB2312" w:hAnsi="Times New Roman"/>
          <w:sz w:val="32"/>
          <w:szCs w:val="32"/>
          <w:lang/>
        </w:rPr>
        <w:t>择优委托</w:t>
      </w:r>
      <w:r>
        <w:rPr>
          <w:rFonts w:ascii="Times New Roman" w:eastAsia="仿宋_GB2312" w:hAnsi="Times New Roman" w:hint="eastAsia"/>
          <w:sz w:val="32"/>
          <w:szCs w:val="32"/>
        </w:rPr>
        <w:t>、</w:t>
      </w:r>
      <w:r>
        <w:rPr>
          <w:rFonts w:ascii="Times New Roman" w:eastAsia="仿宋_GB2312" w:hAnsi="Times New Roman"/>
          <w:sz w:val="32"/>
          <w:szCs w:val="32"/>
          <w:lang/>
        </w:rPr>
        <w:t>定向委托</w:t>
      </w:r>
      <w:r>
        <w:rPr>
          <w:rFonts w:ascii="Times New Roman" w:eastAsia="仿宋_GB2312" w:hAnsi="Times New Roman" w:hint="eastAsia"/>
          <w:sz w:val="32"/>
          <w:szCs w:val="32"/>
        </w:rPr>
        <w:t>、赛马制等遴选方式。</w:t>
      </w:r>
    </w:p>
    <w:p w:rsidR="00C044DE" w:rsidRDefault="00C044DE" w:rsidP="00C044DE">
      <w:pPr>
        <w:tabs>
          <w:tab w:val="left" w:pos="0"/>
        </w:tabs>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一般采取公开竞争方式，面向社会公开发布项目榜单，择优遴选予以支持。</w:t>
      </w:r>
    </w:p>
    <w:p w:rsidR="00C044DE" w:rsidRDefault="00C044DE" w:rsidP="00C044DE">
      <w:pPr>
        <w:tabs>
          <w:tab w:val="left" w:pos="0"/>
        </w:tabs>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sz w:val="32"/>
          <w:szCs w:val="32"/>
        </w:rPr>
        <w:t>.</w:t>
      </w:r>
      <w:r>
        <w:rPr>
          <w:rFonts w:ascii="Times New Roman" w:eastAsia="仿宋_GB2312" w:hAnsi="Times New Roman"/>
          <w:sz w:val="32"/>
          <w:szCs w:val="32"/>
        </w:rPr>
        <w:t>对战略目标确定、技术路线清晰、技术壁垒较高、省内优势承担单位明确的，可采用</w:t>
      </w:r>
      <w:r>
        <w:rPr>
          <w:rFonts w:ascii="Times New Roman" w:eastAsia="仿宋_GB2312" w:hAnsi="Times New Roman" w:hint="eastAsia"/>
          <w:sz w:val="32"/>
          <w:szCs w:val="32"/>
        </w:rPr>
        <w:t>公开发布项目榜单、</w:t>
      </w:r>
      <w:r>
        <w:rPr>
          <w:rFonts w:ascii="Times New Roman" w:eastAsia="仿宋_GB2312" w:hAnsi="Times New Roman"/>
          <w:sz w:val="32"/>
          <w:szCs w:val="32"/>
        </w:rPr>
        <w:t>择优委托方式。</w:t>
      </w:r>
    </w:p>
    <w:p w:rsidR="00C044DE" w:rsidRDefault="00C044DE" w:rsidP="00C044DE">
      <w:pPr>
        <w:tabs>
          <w:tab w:val="left" w:pos="0"/>
        </w:tabs>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Pr>
          <w:rFonts w:ascii="Times New Roman" w:eastAsia="仿宋_GB2312" w:hAnsi="Times New Roman"/>
          <w:sz w:val="32"/>
          <w:szCs w:val="32"/>
        </w:rPr>
        <w:t>对申报同一项目榜单，且研发水平相当、技术路线明显不同的两个以上项目，可采用</w:t>
      </w:r>
      <w:r>
        <w:rPr>
          <w:rFonts w:ascii="Times New Roman" w:eastAsia="仿宋_GB2312" w:hAnsi="Times New Roman"/>
          <w:sz w:val="32"/>
          <w:szCs w:val="32"/>
        </w:rPr>
        <w:t>“</w:t>
      </w:r>
      <w:r>
        <w:rPr>
          <w:rFonts w:ascii="Times New Roman" w:eastAsia="仿宋_GB2312" w:hAnsi="Times New Roman"/>
          <w:sz w:val="32"/>
          <w:szCs w:val="32"/>
        </w:rPr>
        <w:t>赛马</w:t>
      </w:r>
      <w:r>
        <w:rPr>
          <w:rFonts w:ascii="Times New Roman" w:eastAsia="仿宋_GB2312" w:hAnsi="Times New Roman"/>
          <w:sz w:val="32"/>
          <w:szCs w:val="32"/>
        </w:rPr>
        <w:t>”</w:t>
      </w:r>
      <w:r>
        <w:rPr>
          <w:rFonts w:ascii="Times New Roman" w:eastAsia="仿宋_GB2312" w:hAnsi="Times New Roman"/>
          <w:sz w:val="32"/>
          <w:szCs w:val="32"/>
        </w:rPr>
        <w:t>方式平行支持。</w:t>
      </w:r>
    </w:p>
    <w:p w:rsidR="00C044DE" w:rsidRDefault="00C044DE" w:rsidP="00C044DE">
      <w:pPr>
        <w:tabs>
          <w:tab w:val="left" w:pos="0"/>
        </w:tabs>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w:t>
      </w:r>
      <w:r>
        <w:rPr>
          <w:rFonts w:ascii="Times New Roman" w:eastAsia="仿宋_GB2312" w:hAnsi="Times New Roman"/>
          <w:sz w:val="32"/>
          <w:szCs w:val="32"/>
        </w:rPr>
        <w:t>对符合</w:t>
      </w:r>
      <w:r>
        <w:rPr>
          <w:rFonts w:ascii="Times New Roman" w:eastAsia="仿宋_GB2312" w:hAnsi="Times New Roman" w:hint="eastAsia"/>
          <w:sz w:val="32"/>
          <w:szCs w:val="32"/>
        </w:rPr>
        <w:t>规划、</w:t>
      </w:r>
      <w:r>
        <w:rPr>
          <w:rFonts w:ascii="Times New Roman" w:eastAsia="仿宋_GB2312" w:hAnsi="Times New Roman"/>
          <w:sz w:val="32"/>
          <w:szCs w:val="32"/>
        </w:rPr>
        <w:t>方案</w:t>
      </w:r>
      <w:r>
        <w:rPr>
          <w:rFonts w:ascii="Times New Roman" w:eastAsia="仿宋_GB2312" w:hAnsi="Times New Roman" w:hint="eastAsia"/>
          <w:sz w:val="32"/>
          <w:szCs w:val="32"/>
        </w:rPr>
        <w:t>等</w:t>
      </w:r>
      <w:r>
        <w:rPr>
          <w:rFonts w:ascii="Times New Roman" w:eastAsia="仿宋_GB2312" w:hAnsi="Times New Roman"/>
          <w:sz w:val="32"/>
          <w:szCs w:val="32"/>
        </w:rPr>
        <w:t>总体</w:t>
      </w:r>
      <w:r>
        <w:rPr>
          <w:rFonts w:ascii="Times New Roman" w:eastAsia="仿宋_GB2312" w:hAnsi="Times New Roman" w:hint="eastAsia"/>
          <w:sz w:val="32"/>
          <w:szCs w:val="32"/>
        </w:rPr>
        <w:t>要求</w:t>
      </w:r>
      <w:r>
        <w:rPr>
          <w:rFonts w:ascii="Times New Roman" w:eastAsia="仿宋_GB2312" w:hAnsi="Times New Roman"/>
          <w:sz w:val="32"/>
          <w:szCs w:val="32"/>
        </w:rPr>
        <w:t>的突发、紧急重大科技攻关需求，在明确申报单位资质、与项目相关的研究基础、技术创新能力以及项目实施保障条件等要求下，可</w:t>
      </w:r>
      <w:r>
        <w:rPr>
          <w:rFonts w:ascii="Times New Roman" w:eastAsia="仿宋_GB2312" w:hAnsi="Times New Roman" w:hint="eastAsia"/>
          <w:sz w:val="32"/>
          <w:szCs w:val="32"/>
        </w:rPr>
        <w:t>采用在一定范围内发布项目榜单、</w:t>
      </w:r>
      <w:r>
        <w:rPr>
          <w:rFonts w:ascii="Times New Roman" w:eastAsia="仿宋_GB2312" w:hAnsi="Times New Roman"/>
          <w:sz w:val="32"/>
          <w:szCs w:val="32"/>
        </w:rPr>
        <w:t>定向委托方式，经组织论证后予以即时立项。</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【申报要求】项目申报单位应具有独立法人资格，运行管理规范，具有较强的科研能力和条件，原则上应建有纳入</w:t>
      </w:r>
      <w:r>
        <w:rPr>
          <w:rFonts w:ascii="Times New Roman" w:eastAsia="仿宋_GB2312" w:hAnsi="Times New Roman"/>
          <w:sz w:val="32"/>
          <w:szCs w:val="32"/>
        </w:rPr>
        <w:t>“</w:t>
      </w:r>
      <w:r>
        <w:rPr>
          <w:rFonts w:ascii="Times New Roman" w:eastAsia="仿宋_GB2312" w:hAnsi="Times New Roman"/>
          <w:sz w:val="32"/>
          <w:szCs w:val="32"/>
        </w:rPr>
        <w:t>白名单</w:t>
      </w:r>
      <w:r>
        <w:rPr>
          <w:rFonts w:ascii="Times New Roman" w:eastAsia="仿宋_GB2312" w:hAnsi="Times New Roman"/>
          <w:sz w:val="32"/>
          <w:szCs w:val="32"/>
        </w:rPr>
        <w:t>”</w:t>
      </w:r>
      <w:r>
        <w:rPr>
          <w:rFonts w:ascii="Times New Roman" w:eastAsia="仿宋_GB2312" w:hAnsi="Times New Roman"/>
          <w:sz w:val="32"/>
          <w:szCs w:val="32"/>
        </w:rPr>
        <w:t>的省部级及以上科技创新平台基地。承担国家重大科技任务或省级有关部门和设区市政府重点推荐以及采用择优委托、定向委托遴选方式的，可适当放宽平台资质要求。</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【推荐要求】项目推荐采用直接申报和审核推</w:t>
      </w:r>
      <w:r>
        <w:rPr>
          <w:rFonts w:ascii="Times New Roman" w:eastAsia="仿宋_GB2312" w:hAnsi="Times New Roman"/>
          <w:sz w:val="32"/>
          <w:szCs w:val="32"/>
        </w:rPr>
        <w:lastRenderedPageBreak/>
        <w:t>荐方式，推荐单位应严格对照申报条件、目标任务、绩效指标等要求进行审核并出具推荐承诺函。高校院所等推荐的项目中，</w:t>
      </w:r>
      <w:r>
        <w:rPr>
          <w:rFonts w:ascii="Times New Roman" w:eastAsia="仿宋_GB2312" w:hAnsi="Times New Roman"/>
          <w:sz w:val="32"/>
          <w:szCs w:val="32"/>
        </w:rPr>
        <w:t>40</w:t>
      </w:r>
      <w:r>
        <w:rPr>
          <w:rFonts w:ascii="Times New Roman" w:eastAsia="仿宋_GB2312" w:hAnsi="Times New Roman"/>
          <w:sz w:val="32"/>
          <w:szCs w:val="32"/>
        </w:rPr>
        <w:t>周岁以下青年科技人才担任项目负责人的比例原则上不少于</w:t>
      </w:r>
      <w:r>
        <w:rPr>
          <w:rFonts w:ascii="Times New Roman" w:eastAsia="仿宋_GB2312" w:hAnsi="Times New Roman"/>
          <w:sz w:val="32"/>
          <w:szCs w:val="32"/>
        </w:rPr>
        <w:t>1/3</w:t>
      </w:r>
      <w:r>
        <w:rPr>
          <w:rFonts w:ascii="Times New Roman" w:eastAsia="仿宋_GB2312" w:hAnsi="Times New Roman"/>
          <w:sz w:val="32"/>
          <w:szCs w:val="32"/>
        </w:rPr>
        <w:t>。</w:t>
      </w:r>
    </w:p>
    <w:p w:rsidR="00C044DE" w:rsidRDefault="00C044DE" w:rsidP="00C044DE">
      <w:pPr>
        <w:overflowPunct w:val="0"/>
        <w:spacing w:line="600" w:lineRule="exact"/>
        <w:jc w:val="center"/>
        <w:rPr>
          <w:rFonts w:ascii="Times New Roman" w:eastAsia="黑体" w:hAnsi="Times New Roman"/>
          <w:sz w:val="32"/>
          <w:szCs w:val="32"/>
        </w:rPr>
      </w:pPr>
      <w:r>
        <w:rPr>
          <w:rFonts w:ascii="Times New Roman" w:eastAsia="黑体" w:hAnsi="Times New Roman"/>
          <w:sz w:val="32"/>
          <w:szCs w:val="32"/>
        </w:rPr>
        <w:t>第四章</w:t>
      </w:r>
      <w:r>
        <w:rPr>
          <w:rFonts w:ascii="Times New Roman" w:eastAsia="黑体" w:hAnsi="Times New Roman"/>
          <w:sz w:val="32"/>
          <w:szCs w:val="32"/>
        </w:rPr>
        <w:t xml:space="preserve">  </w:t>
      </w:r>
      <w:r>
        <w:rPr>
          <w:rFonts w:ascii="Times New Roman" w:eastAsia="黑体" w:hAnsi="Times New Roman"/>
          <w:sz w:val="32"/>
          <w:szCs w:val="32"/>
        </w:rPr>
        <w:t>项目评审</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【形式审查】主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应根据</w:t>
      </w:r>
      <w:r>
        <w:rPr>
          <w:rFonts w:ascii="Times New Roman" w:eastAsia="仿宋_GB2312" w:hAnsi="Times New Roman" w:hint="eastAsia"/>
          <w:sz w:val="32"/>
          <w:szCs w:val="32"/>
        </w:rPr>
        <w:t>本</w:t>
      </w:r>
      <w:r>
        <w:rPr>
          <w:rFonts w:ascii="Times New Roman" w:eastAsia="仿宋_GB2312" w:hAnsi="Times New Roman"/>
          <w:sz w:val="32"/>
          <w:szCs w:val="32"/>
        </w:rPr>
        <w:t>办法和申报通知要求，对申报单位和申请人是否具有良好信用、是否符合申报条件、相关材料及附件是否齐全规范等开展形式审查工作。不符合要求的项目申请，按形式审查不通过处理。</w:t>
      </w:r>
    </w:p>
    <w:p w:rsidR="00C044DE" w:rsidRDefault="00C044DE" w:rsidP="00C044DE">
      <w:pPr>
        <w:numPr>
          <w:ilvl w:val="0"/>
          <w:numId w:val="1"/>
        </w:numPr>
        <w:tabs>
          <w:tab w:val="left" w:pos="0"/>
        </w:tabs>
        <w:spacing w:line="600" w:lineRule="exact"/>
        <w:ind w:firstLine="709"/>
        <w:rPr>
          <w:rFonts w:ascii="Times New Roman" w:eastAsia="仿宋_GB2312" w:hAnsi="Times New Roman"/>
          <w:sz w:val="32"/>
          <w:szCs w:val="32"/>
        </w:rPr>
      </w:pPr>
      <w:r>
        <w:rPr>
          <w:rFonts w:ascii="Times New Roman" w:eastAsia="仿宋_GB2312" w:hAnsi="Times New Roman"/>
          <w:sz w:val="32"/>
          <w:szCs w:val="32"/>
        </w:rPr>
        <w:t>【项目评审】主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按照省委科技办统一制定的评审规范，围绕承担单位</w:t>
      </w:r>
      <w:r>
        <w:rPr>
          <w:rFonts w:ascii="Times New Roman" w:eastAsia="仿宋_GB2312" w:hAnsi="Times New Roman" w:hint="eastAsia"/>
          <w:sz w:val="32"/>
          <w:szCs w:val="32"/>
        </w:rPr>
        <w:t>是否具有相应</w:t>
      </w:r>
      <w:r>
        <w:rPr>
          <w:rFonts w:ascii="Times New Roman" w:eastAsia="仿宋_GB2312" w:hAnsi="Times New Roman"/>
          <w:sz w:val="32"/>
          <w:szCs w:val="32"/>
        </w:rPr>
        <w:t>研发能力和研发投入、项目实施是否符合目标要求、是否具备相应的创新条件和能力、经费预算是否合理、技术路线是否切实可行</w:t>
      </w:r>
      <w:r>
        <w:rPr>
          <w:rFonts w:ascii="Times New Roman" w:eastAsia="仿宋_GB2312" w:hAnsi="Times New Roman" w:hint="eastAsia"/>
          <w:sz w:val="32"/>
          <w:szCs w:val="32"/>
        </w:rPr>
        <w:t>、是否能产出重大成果</w:t>
      </w:r>
      <w:r>
        <w:rPr>
          <w:rFonts w:ascii="Times New Roman" w:eastAsia="仿宋_GB2312" w:hAnsi="Times New Roman"/>
          <w:sz w:val="32"/>
          <w:szCs w:val="32"/>
        </w:rPr>
        <w:t>等组织</w:t>
      </w:r>
      <w:r>
        <w:rPr>
          <w:rFonts w:ascii="Times New Roman" w:eastAsia="仿宋_GB2312" w:hAnsi="Times New Roman" w:hint="eastAsia"/>
          <w:sz w:val="32"/>
          <w:szCs w:val="32"/>
        </w:rPr>
        <w:t>开展评审</w:t>
      </w:r>
      <w:r>
        <w:rPr>
          <w:rFonts w:ascii="Times New Roman" w:eastAsia="仿宋_GB2312" w:hAnsi="Times New Roman"/>
          <w:sz w:val="32"/>
          <w:szCs w:val="32"/>
        </w:rPr>
        <w:t>论证，并对项目经费</w:t>
      </w:r>
      <w:r>
        <w:rPr>
          <w:rFonts w:ascii="Times New Roman" w:eastAsia="仿宋_GB2312" w:hAnsi="Times New Roman" w:hint="eastAsia"/>
          <w:sz w:val="32"/>
          <w:szCs w:val="32"/>
        </w:rPr>
        <w:t>安排</w:t>
      </w:r>
      <w:r>
        <w:rPr>
          <w:rFonts w:ascii="Times New Roman" w:eastAsia="仿宋_GB2312" w:hAnsi="Times New Roman"/>
          <w:sz w:val="32"/>
          <w:szCs w:val="32"/>
        </w:rPr>
        <w:t>、项目实施存在的可能风险</w:t>
      </w:r>
      <w:r>
        <w:rPr>
          <w:rFonts w:ascii="Times New Roman" w:eastAsia="仿宋_GB2312" w:hAnsi="Times New Roman" w:hint="eastAsia"/>
          <w:sz w:val="32"/>
          <w:szCs w:val="32"/>
        </w:rPr>
        <w:t>等</w:t>
      </w:r>
      <w:r>
        <w:rPr>
          <w:rFonts w:ascii="Times New Roman" w:eastAsia="仿宋_GB2312" w:hAnsi="Times New Roman"/>
          <w:sz w:val="32"/>
          <w:szCs w:val="32"/>
        </w:rPr>
        <w:t>提出意见建议。</w:t>
      </w:r>
    </w:p>
    <w:p w:rsidR="00C044DE" w:rsidRDefault="00C044DE" w:rsidP="00C044DE">
      <w:pPr>
        <w:spacing w:line="600" w:lineRule="exact"/>
        <w:ind w:firstLineChars="200" w:firstLine="640"/>
        <w:rPr>
          <w:rFonts w:ascii="Times New Roman" w:hAnsi="Times New Roman"/>
        </w:rPr>
      </w:pPr>
      <w:r>
        <w:rPr>
          <w:rFonts w:ascii="Times New Roman" w:eastAsia="仿宋_GB2312" w:hAnsi="Times New Roman"/>
          <w:sz w:val="32"/>
          <w:szCs w:val="32"/>
        </w:rPr>
        <w:t>项目评审可采用人工智能等数字化手段，通过会议评审、同场竞技、现场考察评估等方式组织开展。</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【强化多元投入要求】鼓励地方、高校院所、医疗</w:t>
      </w:r>
      <w:r>
        <w:rPr>
          <w:rFonts w:ascii="Times New Roman" w:eastAsia="仿宋_GB2312" w:hAnsi="Times New Roman" w:hint="eastAsia"/>
          <w:sz w:val="32"/>
          <w:szCs w:val="32"/>
        </w:rPr>
        <w:t>卫生</w:t>
      </w:r>
      <w:r>
        <w:rPr>
          <w:rFonts w:ascii="Times New Roman" w:eastAsia="仿宋_GB2312" w:hAnsi="Times New Roman"/>
          <w:sz w:val="32"/>
          <w:szCs w:val="32"/>
        </w:rPr>
        <w:t>机构、新型研发机构、企业、社会资本等共同投入、协同攻关，联动投入和企业研发投入情况作为评审立项的重要因素。</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【评审专家】项目评审专家</w:t>
      </w:r>
      <w:proofErr w:type="gramStart"/>
      <w:r>
        <w:rPr>
          <w:rFonts w:ascii="Times New Roman" w:eastAsia="仿宋_GB2312" w:hAnsi="Times New Roman"/>
          <w:sz w:val="32"/>
          <w:szCs w:val="32"/>
        </w:rPr>
        <w:t>应专业</w:t>
      </w:r>
      <w:proofErr w:type="gramEnd"/>
      <w:r>
        <w:rPr>
          <w:rFonts w:ascii="Times New Roman" w:eastAsia="仿宋_GB2312" w:hAnsi="Times New Roman"/>
          <w:sz w:val="32"/>
          <w:szCs w:val="32"/>
        </w:rPr>
        <w:t>领域匹配，</w:t>
      </w:r>
      <w:proofErr w:type="gramStart"/>
      <w:r>
        <w:rPr>
          <w:rFonts w:ascii="Times New Roman" w:eastAsia="仿宋_GB2312" w:hAnsi="Times New Roman"/>
          <w:sz w:val="32"/>
          <w:szCs w:val="32"/>
        </w:rPr>
        <w:t>且活跃</w:t>
      </w:r>
      <w:proofErr w:type="gramEnd"/>
      <w:r>
        <w:rPr>
          <w:rFonts w:ascii="Times New Roman" w:eastAsia="仿宋_GB2312" w:hAnsi="Times New Roman"/>
          <w:sz w:val="32"/>
          <w:szCs w:val="32"/>
        </w:rPr>
        <w:t>在科研和产业一线。对于以科技成果产品化、工程化、</w:t>
      </w:r>
      <w:r>
        <w:rPr>
          <w:rFonts w:ascii="Times New Roman" w:eastAsia="仿宋_GB2312" w:hAnsi="Times New Roman"/>
          <w:sz w:val="32"/>
          <w:szCs w:val="32"/>
        </w:rPr>
        <w:lastRenderedPageBreak/>
        <w:t>产业化为目标任务的项目，原则上须邀请企业、用户单位等作为评审专家，视情邀请行业部门参与。</w:t>
      </w:r>
      <w:r>
        <w:rPr>
          <w:rFonts w:ascii="Times New Roman" w:eastAsia="仿宋_GB2312" w:hAnsi="Times New Roman"/>
          <w:sz w:val="32"/>
          <w:szCs w:val="32"/>
        </w:rPr>
        <w:t xml:space="preserve">  </w:t>
      </w:r>
    </w:p>
    <w:p w:rsidR="00C044DE" w:rsidRDefault="00C044DE" w:rsidP="00C044DE">
      <w:pPr>
        <w:tabs>
          <w:tab w:val="left" w:pos="0"/>
        </w:tabs>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实行专家回避、轮换和公开制度，通过诚信审查、提醒监督、抽查评估等方式，从严管理使用评审专家。</w:t>
      </w:r>
    </w:p>
    <w:p w:rsidR="00C044DE" w:rsidRDefault="00C044DE" w:rsidP="00C044DE">
      <w:pPr>
        <w:overflowPunct w:val="0"/>
        <w:spacing w:line="600" w:lineRule="exact"/>
        <w:jc w:val="center"/>
        <w:rPr>
          <w:rFonts w:ascii="Times New Roman" w:eastAsia="仿宋_GB2312" w:hAnsi="Times New Roman"/>
          <w:sz w:val="32"/>
          <w:szCs w:val="32"/>
        </w:rPr>
      </w:pPr>
      <w:r>
        <w:rPr>
          <w:rFonts w:ascii="Times New Roman" w:eastAsia="黑体" w:hAnsi="Times New Roman"/>
          <w:sz w:val="32"/>
          <w:szCs w:val="32"/>
        </w:rPr>
        <w:t>第五章</w:t>
      </w:r>
      <w:r>
        <w:rPr>
          <w:rFonts w:ascii="Times New Roman" w:eastAsia="黑体" w:hAnsi="Times New Roman"/>
          <w:sz w:val="32"/>
          <w:szCs w:val="32"/>
        </w:rPr>
        <w:t xml:space="preserve">  </w:t>
      </w:r>
      <w:r>
        <w:rPr>
          <w:rFonts w:ascii="Times New Roman" w:eastAsia="黑体" w:hAnsi="Times New Roman"/>
          <w:sz w:val="32"/>
          <w:szCs w:val="32"/>
        </w:rPr>
        <w:t>项目立项</w:t>
      </w:r>
    </w:p>
    <w:p w:rsidR="00C044DE" w:rsidRDefault="00C044DE" w:rsidP="00C044DE">
      <w:pPr>
        <w:numPr>
          <w:ilvl w:val="0"/>
          <w:numId w:val="1"/>
        </w:numPr>
        <w:tabs>
          <w:tab w:val="clear" w:pos="0"/>
        </w:tabs>
        <w:spacing w:line="600" w:lineRule="exact"/>
        <w:ind w:firstLineChars="200" w:firstLine="640"/>
        <w:rPr>
          <w:rFonts w:ascii="Times New Roman" w:eastAsia="仿宋_GB2312" w:hAnsi="Times New Roman"/>
          <w:sz w:val="32"/>
          <w:szCs w:val="32"/>
          <w:shd w:val="clear" w:color="FFFFFF" w:fill="D9D9D9"/>
        </w:rPr>
      </w:pPr>
      <w:r>
        <w:rPr>
          <w:rFonts w:ascii="Times New Roman" w:eastAsia="仿宋_GB2312" w:hAnsi="Times New Roman"/>
          <w:sz w:val="32"/>
          <w:szCs w:val="32"/>
        </w:rPr>
        <w:t>【立项审核】主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应注重战略引导、综合统筹和专业咨询相结合，强化产学研融通，支持企业主导和青年科技人才导向，择优提出拟立项项目安排建议，经省委科技办</w:t>
      </w:r>
      <w:r>
        <w:rPr>
          <w:rFonts w:ascii="Times New Roman" w:eastAsia="仿宋_GB2312" w:hAnsi="Times New Roman" w:hint="eastAsia"/>
          <w:sz w:val="32"/>
          <w:szCs w:val="32"/>
        </w:rPr>
        <w:t>围绕是否存在重复、是否存在科研诚信问题、是否与榜单一致等进行合</w:t>
      </w:r>
      <w:proofErr w:type="gramStart"/>
      <w:r>
        <w:rPr>
          <w:rFonts w:ascii="Times New Roman" w:eastAsia="仿宋_GB2312" w:hAnsi="Times New Roman" w:hint="eastAsia"/>
          <w:sz w:val="32"/>
          <w:szCs w:val="32"/>
        </w:rPr>
        <w:t>规</w:t>
      </w:r>
      <w:proofErr w:type="gramEnd"/>
      <w:r>
        <w:rPr>
          <w:rFonts w:ascii="Times New Roman" w:eastAsia="仿宋_GB2312" w:hAnsi="Times New Roman" w:hint="eastAsia"/>
          <w:sz w:val="32"/>
          <w:szCs w:val="32"/>
        </w:rPr>
        <w:t>性审核后，</w:t>
      </w:r>
      <w:r>
        <w:rPr>
          <w:rFonts w:ascii="Times New Roman" w:eastAsia="仿宋_GB2312" w:hAnsi="Times New Roman"/>
          <w:sz w:val="32"/>
          <w:szCs w:val="32"/>
        </w:rPr>
        <w:t>由主</w:t>
      </w:r>
      <w:proofErr w:type="gramStart"/>
      <w:r>
        <w:rPr>
          <w:rFonts w:ascii="Times New Roman" w:eastAsia="仿宋_GB2312" w:hAnsi="Times New Roman"/>
          <w:sz w:val="32"/>
          <w:szCs w:val="32"/>
        </w:rPr>
        <w:t>责单位</w:t>
      </w:r>
      <w:proofErr w:type="gramEnd"/>
      <w:r>
        <w:rPr>
          <w:rFonts w:ascii="Times New Roman" w:eastAsia="仿宋_GB2312" w:hAnsi="Times New Roman" w:hint="eastAsia"/>
          <w:sz w:val="32"/>
          <w:szCs w:val="32"/>
        </w:rPr>
        <w:t>立项实施</w:t>
      </w:r>
      <w:r>
        <w:rPr>
          <w:rFonts w:ascii="Times New Roman" w:eastAsia="仿宋_GB2312" w:hAnsi="Times New Roman"/>
          <w:sz w:val="32"/>
          <w:szCs w:val="32"/>
        </w:rPr>
        <w:t>。</w:t>
      </w:r>
    </w:p>
    <w:p w:rsidR="00C044DE" w:rsidRDefault="00C044DE" w:rsidP="00C044DE">
      <w:pPr>
        <w:tabs>
          <w:tab w:val="left" w:pos="0"/>
        </w:tabs>
        <w:spacing w:line="600" w:lineRule="exact"/>
        <w:ind w:firstLine="640"/>
        <w:rPr>
          <w:rFonts w:ascii="Times New Roman" w:eastAsia="仿宋_GB2312" w:hAnsi="Times New Roman"/>
          <w:sz w:val="32"/>
          <w:szCs w:val="32"/>
        </w:rPr>
      </w:pPr>
      <w:r>
        <w:rPr>
          <w:rFonts w:ascii="Times New Roman" w:eastAsia="仿宋_GB2312" w:hAnsi="Times New Roman"/>
          <w:sz w:val="32"/>
          <w:szCs w:val="32"/>
        </w:rPr>
        <w:t>以科技成果产品化、工程化、产业化为目标任务的项目，原则上应采用企业主导的产学研合作方式组织实施。</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【项目公示】拟立项项目应通过科管平台公示，根据公示结果，由主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负责立项批复。涉密或不宜公开的除外。</w:t>
      </w:r>
    </w:p>
    <w:p w:rsidR="00C044DE" w:rsidRDefault="00C044DE" w:rsidP="00C044DE">
      <w:pPr>
        <w:spacing w:line="600" w:lineRule="exact"/>
        <w:jc w:val="center"/>
        <w:rPr>
          <w:rFonts w:ascii="Times New Roman" w:eastAsia="黑体" w:hAnsi="Times New Roman"/>
          <w:sz w:val="32"/>
          <w:szCs w:val="32"/>
        </w:rPr>
      </w:pPr>
      <w:r>
        <w:rPr>
          <w:rFonts w:ascii="Times New Roman" w:eastAsia="黑体" w:hAnsi="Times New Roman"/>
          <w:sz w:val="32"/>
          <w:szCs w:val="32"/>
        </w:rPr>
        <w:t>第六章</w:t>
      </w:r>
      <w:r>
        <w:rPr>
          <w:rFonts w:ascii="Times New Roman" w:eastAsia="黑体" w:hAnsi="Times New Roman"/>
          <w:sz w:val="32"/>
          <w:szCs w:val="32"/>
        </w:rPr>
        <w:t xml:space="preserve">  </w:t>
      </w:r>
      <w:r>
        <w:rPr>
          <w:rFonts w:ascii="Times New Roman" w:eastAsia="黑体" w:hAnsi="Times New Roman"/>
          <w:sz w:val="32"/>
          <w:szCs w:val="32"/>
        </w:rPr>
        <w:t>实施管理</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【任务书签订】项目实行任务制管理，由主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与项目推荐单位、承担单位等共同签订，可采取</w:t>
      </w:r>
      <w:r>
        <w:rPr>
          <w:rFonts w:ascii="Times New Roman" w:eastAsia="仿宋_GB2312" w:hAnsi="Times New Roman"/>
          <w:sz w:val="32"/>
          <w:szCs w:val="32"/>
        </w:rPr>
        <w:t>“</w:t>
      </w:r>
      <w:r>
        <w:rPr>
          <w:rFonts w:ascii="Times New Roman" w:eastAsia="仿宋_GB2312" w:hAnsi="Times New Roman"/>
          <w:sz w:val="32"/>
          <w:szCs w:val="32"/>
        </w:rPr>
        <w:t>军令状</w:t>
      </w:r>
      <w:r>
        <w:rPr>
          <w:rFonts w:ascii="Times New Roman" w:eastAsia="仿宋_GB2312" w:hAnsi="Times New Roman"/>
          <w:sz w:val="32"/>
          <w:szCs w:val="32"/>
        </w:rPr>
        <w:t>”</w:t>
      </w:r>
      <w:r>
        <w:rPr>
          <w:rFonts w:ascii="Times New Roman" w:eastAsia="仿宋_GB2312" w:hAnsi="Times New Roman"/>
          <w:sz w:val="32"/>
          <w:szCs w:val="32"/>
        </w:rPr>
        <w:t>制。任务书须以项目申报书为依据，明确考核目标、考核指标、考核方式以及成果产出要求和转化义务、期限等，成果产出情况作为中期检查、项目验收</w:t>
      </w:r>
      <w:r>
        <w:rPr>
          <w:rFonts w:ascii="Times New Roman" w:eastAsia="仿宋_GB2312" w:hAnsi="Times New Roman"/>
          <w:sz w:val="32"/>
          <w:szCs w:val="32"/>
          <w:lang/>
        </w:rPr>
        <w:t>评价</w:t>
      </w:r>
      <w:r>
        <w:rPr>
          <w:rFonts w:ascii="Times New Roman" w:eastAsia="仿宋_GB2312" w:hAnsi="Times New Roman"/>
          <w:sz w:val="32"/>
          <w:szCs w:val="32"/>
        </w:rPr>
        <w:t>的关键内容。</w:t>
      </w:r>
    </w:p>
    <w:p w:rsidR="00C044DE" w:rsidRDefault="00C044DE" w:rsidP="00C044DE">
      <w:pPr>
        <w:numPr>
          <w:ilvl w:val="0"/>
          <w:numId w:val="1"/>
        </w:numPr>
        <w:tabs>
          <w:tab w:val="left" w:pos="0"/>
        </w:tabs>
        <w:spacing w:line="600" w:lineRule="exact"/>
        <w:ind w:firstLineChars="200" w:firstLine="640"/>
        <w:rPr>
          <w:rFonts w:hint="eastAsia"/>
        </w:rPr>
      </w:pPr>
      <w:r>
        <w:rPr>
          <w:rFonts w:ascii="Times New Roman" w:eastAsia="仿宋_GB2312" w:hAnsi="Times New Roman"/>
          <w:sz w:val="32"/>
          <w:szCs w:val="32"/>
        </w:rPr>
        <w:t>【重大</w:t>
      </w:r>
      <w:r>
        <w:rPr>
          <w:rFonts w:ascii="Times New Roman" w:eastAsia="仿宋_GB2312" w:hAnsi="Times New Roman" w:hint="eastAsia"/>
          <w:sz w:val="32"/>
          <w:szCs w:val="32"/>
        </w:rPr>
        <w:t>事项</w:t>
      </w:r>
      <w:r>
        <w:rPr>
          <w:rFonts w:ascii="Times New Roman" w:eastAsia="仿宋_GB2312" w:hAnsi="Times New Roman"/>
          <w:sz w:val="32"/>
          <w:szCs w:val="32"/>
        </w:rPr>
        <w:t>报告】项目实施过程中的重要进展、重大成果</w:t>
      </w:r>
      <w:r>
        <w:rPr>
          <w:rFonts w:ascii="Times New Roman" w:eastAsia="仿宋_GB2312" w:hAnsi="Times New Roman" w:hint="eastAsia"/>
          <w:sz w:val="32"/>
          <w:szCs w:val="32"/>
        </w:rPr>
        <w:t>，</w:t>
      </w:r>
      <w:r>
        <w:rPr>
          <w:rFonts w:ascii="Times New Roman" w:eastAsia="仿宋_GB2312" w:hAnsi="Times New Roman"/>
          <w:sz w:val="32"/>
          <w:szCs w:val="32"/>
        </w:rPr>
        <w:t>以及</w:t>
      </w:r>
      <w:r>
        <w:rPr>
          <w:rFonts w:ascii="Times New Roman" w:eastAsia="仿宋_GB2312" w:hAnsi="Times New Roman" w:hint="eastAsia"/>
          <w:sz w:val="32"/>
          <w:szCs w:val="32"/>
        </w:rPr>
        <w:t>项目承担单位和项目负责人出现可能影</w:t>
      </w:r>
      <w:r>
        <w:rPr>
          <w:rFonts w:ascii="Times New Roman" w:eastAsia="仿宋_GB2312" w:hAnsi="Times New Roman" w:hint="eastAsia"/>
          <w:sz w:val="32"/>
          <w:szCs w:val="32"/>
        </w:rPr>
        <w:lastRenderedPageBreak/>
        <w:t>响项目实施的</w:t>
      </w:r>
      <w:r>
        <w:rPr>
          <w:rFonts w:ascii="Times New Roman" w:eastAsia="仿宋_GB2312" w:hAnsi="Times New Roman"/>
          <w:sz w:val="32"/>
          <w:szCs w:val="32"/>
        </w:rPr>
        <w:t>重大</w:t>
      </w:r>
      <w:r>
        <w:rPr>
          <w:rFonts w:ascii="Times New Roman" w:eastAsia="仿宋_GB2312" w:hAnsi="Times New Roman" w:hint="eastAsia"/>
          <w:sz w:val="32"/>
          <w:szCs w:val="32"/>
        </w:rPr>
        <w:t>变化情况</w:t>
      </w:r>
      <w:r>
        <w:rPr>
          <w:rFonts w:ascii="Times New Roman" w:eastAsia="仿宋_GB2312" w:hAnsi="Times New Roman"/>
          <w:sz w:val="32"/>
          <w:szCs w:val="32"/>
        </w:rPr>
        <w:t>，承担单位应当及时通过科管平台上报。推荐单位应督促项目承担单位和负责人及时报告重大进展情况</w:t>
      </w:r>
      <w:r>
        <w:rPr>
          <w:rFonts w:ascii="Times New Roman" w:eastAsia="仿宋_GB2312" w:hAnsi="Times New Roman" w:hint="eastAsia"/>
          <w:sz w:val="32"/>
          <w:szCs w:val="32"/>
        </w:rPr>
        <w:t>和</w:t>
      </w:r>
      <w:r>
        <w:rPr>
          <w:rFonts w:ascii="Times New Roman" w:eastAsia="仿宋_GB2312" w:hAnsi="Times New Roman"/>
          <w:sz w:val="32"/>
          <w:szCs w:val="32"/>
        </w:rPr>
        <w:t>重大变化情况。</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【中期检查】项目实行中期检查制度。实施周期</w:t>
      </w:r>
      <w:r>
        <w:rPr>
          <w:rFonts w:ascii="Times New Roman" w:eastAsia="仿宋_GB2312" w:hAnsi="Times New Roman"/>
          <w:sz w:val="32"/>
          <w:szCs w:val="32"/>
        </w:rPr>
        <w:t>2</w:t>
      </w:r>
      <w:r>
        <w:rPr>
          <w:rFonts w:ascii="Times New Roman" w:eastAsia="仿宋_GB2312" w:hAnsi="Times New Roman"/>
          <w:sz w:val="32"/>
          <w:szCs w:val="32"/>
        </w:rPr>
        <w:t>年以上的项目，由主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组织开展中期检查或里程碑节点考核，对项目能否完成预定任务目标、产出重大成果等</w:t>
      </w:r>
      <w:r>
        <w:rPr>
          <w:rFonts w:ascii="Times New Roman" w:eastAsia="仿宋_GB2312" w:hAnsi="Times New Roman" w:hint="eastAsia"/>
          <w:sz w:val="32"/>
          <w:szCs w:val="32"/>
        </w:rPr>
        <w:t>进行</w:t>
      </w:r>
      <w:proofErr w:type="gramStart"/>
      <w:r>
        <w:rPr>
          <w:rFonts w:ascii="Times New Roman" w:eastAsia="仿宋_GB2312" w:hAnsi="Times New Roman" w:hint="eastAsia"/>
          <w:sz w:val="32"/>
          <w:szCs w:val="32"/>
        </w:rPr>
        <w:t>研</w:t>
      </w:r>
      <w:proofErr w:type="gramEnd"/>
      <w:r>
        <w:rPr>
          <w:rFonts w:ascii="Times New Roman" w:eastAsia="仿宋_GB2312" w:hAnsi="Times New Roman" w:hint="eastAsia"/>
          <w:sz w:val="32"/>
          <w:szCs w:val="32"/>
        </w:rPr>
        <w:t>判</w:t>
      </w:r>
      <w:r>
        <w:rPr>
          <w:rFonts w:ascii="Times New Roman" w:eastAsia="仿宋_GB2312" w:hAnsi="Times New Roman"/>
          <w:sz w:val="32"/>
          <w:szCs w:val="32"/>
        </w:rPr>
        <w:t>，并形成中期执行情况报告。实施周期</w:t>
      </w:r>
      <w:r>
        <w:rPr>
          <w:rFonts w:ascii="Times New Roman" w:eastAsia="仿宋_GB2312" w:hAnsi="Times New Roman"/>
          <w:sz w:val="32"/>
          <w:szCs w:val="32"/>
        </w:rPr>
        <w:t>2</w:t>
      </w:r>
      <w:r>
        <w:rPr>
          <w:rFonts w:ascii="Times New Roman" w:eastAsia="仿宋_GB2312" w:hAnsi="Times New Roman"/>
          <w:sz w:val="32"/>
          <w:szCs w:val="32"/>
        </w:rPr>
        <w:t>年及以下的项目可由承担单位自主检查并将自查报告报主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审核。未通过中期检查的项目，暂停拨付后续财政补助资金，并视情予以调整或终止。</w:t>
      </w:r>
    </w:p>
    <w:p w:rsidR="00C044DE" w:rsidRDefault="00C044DE" w:rsidP="00C044D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赛马</w:t>
      </w:r>
      <w:r>
        <w:rPr>
          <w:rFonts w:ascii="Times New Roman" w:eastAsia="仿宋_GB2312" w:hAnsi="Times New Roman"/>
          <w:sz w:val="32"/>
          <w:szCs w:val="32"/>
        </w:rPr>
        <w:t>”</w:t>
      </w:r>
      <w:r>
        <w:rPr>
          <w:rFonts w:ascii="Times New Roman" w:eastAsia="仿宋_GB2312" w:hAnsi="Times New Roman"/>
          <w:sz w:val="32"/>
          <w:szCs w:val="32"/>
        </w:rPr>
        <w:t>项目按约定完成阶段性目标，通过检查的继续给予支持。未按约定完成目标的，按终止项目处理。</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【事项调整】项目实施中须</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调整的，应通过科管平台按以下调整流程执行。</w:t>
      </w:r>
    </w:p>
    <w:p w:rsidR="00C044DE" w:rsidRDefault="00C044DE" w:rsidP="00C044D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重大调整事项。变更项目承担单位、项目负责人、项目实施周期、主要研究目标和绩效指标、预算总额调剂等</w:t>
      </w:r>
      <w:r>
        <w:rPr>
          <w:rFonts w:ascii="Times New Roman" w:eastAsia="仿宋_GB2312" w:hAnsi="Times New Roman" w:hint="eastAsia"/>
          <w:sz w:val="32"/>
          <w:szCs w:val="32"/>
        </w:rPr>
        <w:t>的事项</w:t>
      </w:r>
      <w:r>
        <w:rPr>
          <w:rFonts w:ascii="Times New Roman" w:eastAsia="仿宋_GB2312" w:hAnsi="Times New Roman"/>
          <w:sz w:val="32"/>
          <w:szCs w:val="32"/>
        </w:rPr>
        <w:t>，应由项目承担单位提出书面申请，经推荐单位组织论证后，报主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审批。实施期限变更原则上只能申请</w:t>
      </w:r>
      <w:r>
        <w:rPr>
          <w:rFonts w:ascii="Times New Roman" w:eastAsia="仿宋_GB2312" w:hAnsi="Times New Roman"/>
          <w:sz w:val="32"/>
          <w:szCs w:val="32"/>
        </w:rPr>
        <w:t>1</w:t>
      </w:r>
      <w:r>
        <w:rPr>
          <w:rFonts w:ascii="Times New Roman" w:eastAsia="仿宋_GB2312" w:hAnsi="Times New Roman"/>
          <w:sz w:val="32"/>
          <w:szCs w:val="32"/>
        </w:rPr>
        <w:t>次，延期时间原则上不超过</w:t>
      </w:r>
      <w:r>
        <w:rPr>
          <w:rFonts w:ascii="Times New Roman" w:eastAsia="仿宋_GB2312" w:hAnsi="Times New Roman"/>
          <w:sz w:val="32"/>
          <w:szCs w:val="32"/>
        </w:rPr>
        <w:t>1</w:t>
      </w:r>
      <w:r>
        <w:rPr>
          <w:rFonts w:ascii="Times New Roman" w:eastAsia="仿宋_GB2312" w:hAnsi="Times New Roman"/>
          <w:sz w:val="32"/>
          <w:szCs w:val="32"/>
        </w:rPr>
        <w:t>年。</w:t>
      </w:r>
      <w:r>
        <w:rPr>
          <w:rFonts w:ascii="Times New Roman" w:eastAsia="仿宋_GB2312" w:hAnsi="Times New Roman"/>
          <w:sz w:val="32"/>
          <w:szCs w:val="32"/>
        </w:rPr>
        <w:t>“</w:t>
      </w:r>
      <w:r>
        <w:rPr>
          <w:rFonts w:ascii="Times New Roman" w:eastAsia="仿宋_GB2312" w:hAnsi="Times New Roman"/>
          <w:sz w:val="32"/>
          <w:szCs w:val="32"/>
        </w:rPr>
        <w:t>军令状</w:t>
      </w:r>
      <w:r>
        <w:rPr>
          <w:rFonts w:ascii="Times New Roman" w:eastAsia="仿宋_GB2312" w:hAnsi="Times New Roman"/>
          <w:sz w:val="32"/>
          <w:szCs w:val="32"/>
        </w:rPr>
        <w:t>”</w:t>
      </w:r>
      <w:r>
        <w:rPr>
          <w:rFonts w:ascii="Times New Roman" w:eastAsia="仿宋_GB2312" w:hAnsi="Times New Roman"/>
          <w:sz w:val="32"/>
          <w:szCs w:val="32"/>
        </w:rPr>
        <w:t>项目原则上不得变更实施期限。</w:t>
      </w:r>
    </w:p>
    <w:p w:rsidR="00C044DE" w:rsidRDefault="00C044DE" w:rsidP="00C044DE">
      <w:pPr>
        <w:spacing w:line="600" w:lineRule="exact"/>
        <w:ind w:firstLineChars="200" w:firstLine="640"/>
        <w:rPr>
          <w:rFonts w:ascii="Times New Roman" w:eastAsia="仿宋_GB2312" w:hAnsi="Times New Roman"/>
          <w:sz w:val="32"/>
          <w:szCs w:val="32"/>
          <w:shd w:val="clear" w:color="FFFFFF" w:fill="D9D9D9"/>
        </w:rPr>
      </w:pPr>
      <w:r>
        <w:rPr>
          <w:rFonts w:ascii="Times New Roman" w:eastAsia="仿宋_GB2312" w:hAnsi="Times New Roman"/>
          <w:sz w:val="32"/>
          <w:szCs w:val="32"/>
        </w:rPr>
        <w:t>2.</w:t>
      </w:r>
      <w:r>
        <w:rPr>
          <w:rFonts w:ascii="Times New Roman" w:eastAsia="仿宋_GB2312" w:hAnsi="Times New Roman"/>
          <w:sz w:val="32"/>
          <w:szCs w:val="32"/>
        </w:rPr>
        <w:t>重要调整事项。变更项目参与单位等不影响项目整体实施</w:t>
      </w:r>
      <w:r>
        <w:rPr>
          <w:rFonts w:ascii="Times New Roman" w:eastAsia="仿宋_GB2312" w:hAnsi="Times New Roman" w:hint="eastAsia"/>
          <w:sz w:val="32"/>
          <w:szCs w:val="32"/>
        </w:rPr>
        <w:t>的事项</w:t>
      </w:r>
      <w:r>
        <w:rPr>
          <w:rFonts w:ascii="Times New Roman" w:eastAsia="仿宋_GB2312" w:hAnsi="Times New Roman"/>
          <w:sz w:val="32"/>
          <w:szCs w:val="32"/>
        </w:rPr>
        <w:t>，应由项目承担单位提出书面申请，可由推荐单位组织论证后，报主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审批。</w:t>
      </w:r>
    </w:p>
    <w:p w:rsidR="00C044DE" w:rsidRDefault="00C044DE" w:rsidP="00C044D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3.</w:t>
      </w:r>
      <w:r>
        <w:rPr>
          <w:rFonts w:ascii="Times New Roman" w:eastAsia="仿宋_GB2312" w:hAnsi="Times New Roman"/>
          <w:sz w:val="32"/>
          <w:szCs w:val="32"/>
        </w:rPr>
        <w:t>参与人员变更等一般调整性事项，由项目承担单位审批并报主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备案。</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【项目撤销】项目有下列情形之一</w:t>
      </w:r>
      <w:r>
        <w:rPr>
          <w:rFonts w:ascii="Times New Roman" w:eastAsia="仿宋_GB2312" w:hAnsi="Times New Roman" w:hint="eastAsia"/>
          <w:sz w:val="32"/>
          <w:szCs w:val="32"/>
        </w:rPr>
        <w:t>，</w:t>
      </w:r>
      <w:r>
        <w:rPr>
          <w:rFonts w:ascii="Times New Roman" w:eastAsia="仿宋_GB2312" w:hAnsi="Times New Roman"/>
          <w:sz w:val="32"/>
          <w:szCs w:val="32"/>
        </w:rPr>
        <w:t>由主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予以撤销：</w:t>
      </w:r>
    </w:p>
    <w:p w:rsidR="00C044DE" w:rsidRDefault="00C044DE" w:rsidP="00C044DE">
      <w:pPr>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通过请托、弄虚作假等不正当方式获得项目，发生抄袭、剽窃、论文买卖、成果造假等严重</w:t>
      </w:r>
      <w:proofErr w:type="gramStart"/>
      <w:r>
        <w:rPr>
          <w:rFonts w:ascii="Times New Roman" w:eastAsia="仿宋_GB2312" w:hAnsi="Times New Roman" w:hint="eastAsia"/>
          <w:sz w:val="32"/>
          <w:szCs w:val="32"/>
        </w:rPr>
        <w:t>科研违现失信</w:t>
      </w:r>
      <w:proofErr w:type="gramEnd"/>
      <w:r>
        <w:rPr>
          <w:rFonts w:ascii="Times New Roman" w:eastAsia="仿宋_GB2312" w:hAnsi="Times New Roman" w:hint="eastAsia"/>
          <w:sz w:val="32"/>
          <w:szCs w:val="32"/>
        </w:rPr>
        <w:t>行为的；</w:t>
      </w:r>
    </w:p>
    <w:p w:rsidR="00C044DE" w:rsidRDefault="00C044DE" w:rsidP="00C044DE">
      <w:pPr>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项目经费使用、科研安全、科技伦理等方面发生严重违法违规违纪问题的。</w:t>
      </w:r>
    </w:p>
    <w:p w:rsidR="00C044DE" w:rsidRDefault="00C044DE" w:rsidP="00C044DE">
      <w:pPr>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项目承担单位、项目负责人发生重大变化导致无法</w:t>
      </w:r>
      <w:r>
        <w:rPr>
          <w:rFonts w:ascii="Times New Roman" w:eastAsia="仿宋_GB2312" w:hAnsi="Times New Roman"/>
          <w:sz w:val="32"/>
          <w:szCs w:val="32"/>
        </w:rPr>
        <w:t>组织</w:t>
      </w:r>
      <w:r>
        <w:rPr>
          <w:rFonts w:ascii="Times New Roman" w:eastAsia="仿宋_GB2312" w:hAnsi="Times New Roman" w:hint="eastAsia"/>
          <w:sz w:val="32"/>
          <w:szCs w:val="32"/>
        </w:rPr>
        <w:t>实施；</w:t>
      </w:r>
    </w:p>
    <w:p w:rsidR="00C044DE" w:rsidRDefault="00C044DE" w:rsidP="00C044DE">
      <w:pPr>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项目执行不力且未开展实质性研发工作，未按期完成整改或者整改未达到要求；</w:t>
      </w:r>
    </w:p>
    <w:p w:rsidR="00C044DE" w:rsidRDefault="00C044DE" w:rsidP="00C044D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因其他主观原因或违规违纪违法行为导致项目无法进行。</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【项目终止】项目实施中有下列情形之一的，由主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予以终止：</w:t>
      </w:r>
    </w:p>
    <w:p w:rsidR="00C044DE" w:rsidRDefault="00C044DE" w:rsidP="00C044D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经实践证明，项目技术路线不合理、不可行，或项目无法实现任务书规定的进度且无改进办法；</w:t>
      </w:r>
    </w:p>
    <w:p w:rsidR="00C044DE" w:rsidRDefault="00C044DE" w:rsidP="00C044D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项目执行中出现严重的知识产权纠纷；</w:t>
      </w:r>
    </w:p>
    <w:p w:rsidR="00C044DE" w:rsidRDefault="00C044DE" w:rsidP="00C044D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完成项目任务所需的资金、原材料、人员、支撑条件等未落实或发生改变</w:t>
      </w:r>
      <w:r>
        <w:rPr>
          <w:rFonts w:ascii="Times New Roman" w:eastAsia="仿宋_GB2312" w:hAnsi="Times New Roman" w:hint="eastAsia"/>
          <w:sz w:val="32"/>
          <w:szCs w:val="32"/>
        </w:rPr>
        <w:t>，</w:t>
      </w:r>
      <w:r>
        <w:rPr>
          <w:rFonts w:ascii="Times New Roman" w:eastAsia="仿宋_GB2312" w:hAnsi="Times New Roman"/>
          <w:sz w:val="32"/>
          <w:szCs w:val="32"/>
        </w:rPr>
        <w:t>导致项目无法</w:t>
      </w:r>
      <w:r>
        <w:rPr>
          <w:rFonts w:ascii="Times New Roman" w:eastAsia="仿宋_GB2312" w:hAnsi="Times New Roman" w:hint="eastAsia"/>
          <w:sz w:val="32"/>
          <w:szCs w:val="32"/>
        </w:rPr>
        <w:t>继续实施</w:t>
      </w:r>
      <w:r>
        <w:rPr>
          <w:rFonts w:ascii="Times New Roman" w:eastAsia="仿宋_GB2312" w:hAnsi="Times New Roman"/>
          <w:sz w:val="32"/>
          <w:szCs w:val="32"/>
        </w:rPr>
        <w:t>；</w:t>
      </w:r>
    </w:p>
    <w:p w:rsidR="00C044DE" w:rsidRDefault="00C044DE" w:rsidP="00C044D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4.</w:t>
      </w:r>
      <w:bookmarkStart w:id="0" w:name="OLE_LINK4"/>
      <w:bookmarkStart w:id="1" w:name="OLE_LINK3"/>
      <w:r>
        <w:rPr>
          <w:rFonts w:ascii="Times New Roman" w:eastAsia="仿宋_GB2312" w:hAnsi="Times New Roman" w:hint="eastAsia"/>
          <w:sz w:val="32"/>
          <w:szCs w:val="32"/>
        </w:rPr>
        <w:t>项目承担单位、项目负责人发生重大变化</w:t>
      </w:r>
      <w:bookmarkEnd w:id="0"/>
      <w:bookmarkEnd w:id="1"/>
      <w:r>
        <w:rPr>
          <w:rFonts w:ascii="Times New Roman" w:eastAsia="仿宋_GB2312" w:hAnsi="Times New Roman" w:hint="eastAsia"/>
          <w:sz w:val="32"/>
          <w:szCs w:val="32"/>
        </w:rPr>
        <w:t>或者组织管理不力，</w:t>
      </w:r>
      <w:bookmarkStart w:id="2" w:name="OLE_LINK6"/>
      <w:bookmarkStart w:id="3" w:name="OLE_LINK5"/>
      <w:r>
        <w:rPr>
          <w:rFonts w:ascii="Times New Roman" w:eastAsia="仿宋_GB2312" w:hAnsi="Times New Roman"/>
          <w:sz w:val="32"/>
          <w:szCs w:val="32"/>
        </w:rPr>
        <w:t>导致项目无法</w:t>
      </w:r>
      <w:bookmarkEnd w:id="2"/>
      <w:bookmarkEnd w:id="3"/>
      <w:r>
        <w:rPr>
          <w:rFonts w:ascii="Times New Roman" w:eastAsia="仿宋_GB2312" w:hAnsi="Times New Roman" w:hint="eastAsia"/>
          <w:sz w:val="32"/>
          <w:szCs w:val="32"/>
        </w:rPr>
        <w:t>继续实施；</w:t>
      </w:r>
    </w:p>
    <w:p w:rsidR="00C044DE" w:rsidRDefault="00C044DE" w:rsidP="00C044D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5.</w:t>
      </w:r>
      <w:r>
        <w:rPr>
          <w:rFonts w:ascii="Times New Roman" w:eastAsia="仿宋_GB2312" w:hAnsi="Times New Roman"/>
          <w:sz w:val="32"/>
          <w:szCs w:val="32"/>
        </w:rPr>
        <w:t>逾期未提出验收评价申请，或逾期未完成验收评价工作；</w:t>
      </w:r>
    </w:p>
    <w:p w:rsidR="00C044DE" w:rsidRDefault="00C044DE" w:rsidP="00C044DE">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w:t>
      </w:r>
      <w:r>
        <w:rPr>
          <w:rFonts w:ascii="Times New Roman" w:eastAsia="仿宋_GB2312" w:hAnsi="Times New Roman"/>
          <w:sz w:val="32"/>
          <w:szCs w:val="32"/>
        </w:rPr>
        <w:t>项目实施过程中出现政策法规变化等不可抗因素</w:t>
      </w:r>
      <w:r>
        <w:rPr>
          <w:rFonts w:ascii="Times New Roman" w:eastAsia="仿宋_GB2312" w:hAnsi="Times New Roman" w:hint="eastAsia"/>
          <w:sz w:val="32"/>
          <w:szCs w:val="32"/>
        </w:rPr>
        <w:t>，</w:t>
      </w:r>
      <w:r>
        <w:rPr>
          <w:rFonts w:ascii="Times New Roman" w:eastAsia="仿宋_GB2312" w:hAnsi="Times New Roman"/>
          <w:sz w:val="32"/>
          <w:szCs w:val="32"/>
        </w:rPr>
        <w:t>导致项目无法继续实施；</w:t>
      </w:r>
    </w:p>
    <w:p w:rsidR="00C044DE" w:rsidRDefault="00C044DE" w:rsidP="00C044DE">
      <w:pPr>
        <w:spacing w:line="600" w:lineRule="exact"/>
        <w:ind w:firstLineChars="200" w:firstLine="640"/>
        <w:rPr>
          <w:rFonts w:ascii="Times New Roman" w:eastAsia="仿宋_GB2312" w:hAnsi="Times New Roman"/>
          <w:sz w:val="32"/>
          <w:szCs w:val="32"/>
          <w:shd w:val="clear" w:color="FFFFFF" w:fill="D9D9D9"/>
        </w:rPr>
      </w:pPr>
      <w:r>
        <w:rPr>
          <w:rFonts w:ascii="Times New Roman" w:eastAsia="仿宋_GB2312" w:hAnsi="Times New Roman" w:hint="eastAsia"/>
          <w:sz w:val="32"/>
          <w:szCs w:val="32"/>
        </w:rPr>
        <w:t>7</w:t>
      </w:r>
      <w:r>
        <w:rPr>
          <w:rFonts w:ascii="Times New Roman" w:eastAsia="仿宋_GB2312" w:hAnsi="Times New Roman"/>
          <w:sz w:val="32"/>
          <w:szCs w:val="32"/>
        </w:rPr>
        <w:t>.</w:t>
      </w:r>
      <w:r>
        <w:rPr>
          <w:rFonts w:ascii="Times New Roman" w:eastAsia="仿宋_GB2312" w:hAnsi="Times New Roman"/>
          <w:sz w:val="32"/>
          <w:szCs w:val="32"/>
        </w:rPr>
        <w:t>相关管理办法或项目任务书规定其他可以终止的情形。</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【项目撤销终止处理】</w:t>
      </w:r>
      <w:r>
        <w:rPr>
          <w:rFonts w:ascii="Times New Roman" w:eastAsia="仿宋_GB2312" w:hAnsi="Times New Roman"/>
          <w:sz w:val="32"/>
          <w:szCs w:val="24"/>
        </w:rPr>
        <w:t>项目</w:t>
      </w:r>
      <w:r>
        <w:rPr>
          <w:rFonts w:ascii="Times New Roman" w:eastAsia="仿宋_GB2312" w:hAnsi="Times New Roman"/>
          <w:sz w:val="32"/>
          <w:szCs w:val="32"/>
        </w:rPr>
        <w:t>撤销的，</w:t>
      </w:r>
      <w:r>
        <w:rPr>
          <w:rFonts w:ascii="Times New Roman" w:eastAsia="仿宋_GB2312" w:hAnsi="Times New Roman"/>
          <w:sz w:val="32"/>
          <w:szCs w:val="24"/>
        </w:rPr>
        <w:t>按原渠道收回全部财政补助资金。项目终止的，按原渠道收回财政结余经费和经审计使用不合</w:t>
      </w:r>
      <w:proofErr w:type="gramStart"/>
      <w:r>
        <w:rPr>
          <w:rFonts w:ascii="Times New Roman" w:eastAsia="仿宋_GB2312" w:hAnsi="Times New Roman"/>
          <w:sz w:val="32"/>
          <w:szCs w:val="24"/>
        </w:rPr>
        <w:t>规</w:t>
      </w:r>
      <w:proofErr w:type="gramEnd"/>
      <w:r>
        <w:rPr>
          <w:rFonts w:ascii="Times New Roman" w:eastAsia="仿宋_GB2312" w:hAnsi="Times New Roman"/>
          <w:sz w:val="32"/>
          <w:szCs w:val="24"/>
        </w:rPr>
        <w:t>经费，以及未与自筹资金同比例使用的财政补助资金。</w:t>
      </w:r>
      <w:r>
        <w:rPr>
          <w:rFonts w:ascii="Times New Roman" w:eastAsia="仿宋_GB2312" w:hAnsi="Times New Roman"/>
          <w:sz w:val="32"/>
          <w:szCs w:val="32"/>
        </w:rPr>
        <w:t>对于因非正当理由致使项目撤销或终止的，调查核实后</w:t>
      </w:r>
      <w:r>
        <w:rPr>
          <w:rFonts w:ascii="Times New Roman" w:eastAsia="仿宋_GB2312" w:hAnsi="Times New Roman" w:hint="eastAsia"/>
          <w:sz w:val="32"/>
          <w:szCs w:val="32"/>
        </w:rPr>
        <w:t>按规定予以</w:t>
      </w:r>
      <w:r>
        <w:rPr>
          <w:rFonts w:ascii="Times New Roman" w:eastAsia="仿宋_GB2312" w:hAnsi="Times New Roman"/>
          <w:sz w:val="32"/>
          <w:szCs w:val="32"/>
        </w:rPr>
        <w:t>严肃处理</w:t>
      </w:r>
      <w:r>
        <w:rPr>
          <w:rFonts w:ascii="Times New Roman" w:eastAsia="仿宋_GB2312" w:hAnsi="Times New Roman" w:hint="eastAsia"/>
          <w:sz w:val="32"/>
          <w:szCs w:val="32"/>
        </w:rPr>
        <w:t>。</w:t>
      </w:r>
    </w:p>
    <w:p w:rsidR="00C044DE" w:rsidRDefault="00C044DE" w:rsidP="00C044DE">
      <w:pPr>
        <w:overflowPunct w:val="0"/>
        <w:spacing w:line="600" w:lineRule="exact"/>
        <w:jc w:val="center"/>
        <w:rPr>
          <w:rFonts w:ascii="Times New Roman" w:eastAsia="黑体" w:hAnsi="Times New Roman"/>
          <w:sz w:val="32"/>
          <w:szCs w:val="32"/>
        </w:rPr>
      </w:pPr>
      <w:r>
        <w:rPr>
          <w:rFonts w:ascii="Times New Roman" w:eastAsia="黑体" w:hAnsi="Times New Roman"/>
          <w:sz w:val="32"/>
          <w:szCs w:val="32"/>
        </w:rPr>
        <w:t>第七章</w:t>
      </w:r>
      <w:r>
        <w:rPr>
          <w:rFonts w:ascii="Times New Roman" w:eastAsia="黑体" w:hAnsi="Times New Roman"/>
          <w:sz w:val="32"/>
          <w:szCs w:val="32"/>
        </w:rPr>
        <w:t xml:space="preserve">  </w:t>
      </w:r>
      <w:r>
        <w:rPr>
          <w:rFonts w:ascii="Times New Roman" w:eastAsia="黑体" w:hAnsi="Times New Roman"/>
          <w:sz w:val="32"/>
          <w:szCs w:val="32"/>
        </w:rPr>
        <w:t>资金使用</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【项目</w:t>
      </w:r>
      <w:r>
        <w:rPr>
          <w:rFonts w:ascii="Times New Roman" w:eastAsia="仿宋_GB2312" w:hAnsi="Times New Roman" w:hint="eastAsia"/>
          <w:sz w:val="32"/>
          <w:szCs w:val="32"/>
        </w:rPr>
        <w:t>总体</w:t>
      </w:r>
      <w:r>
        <w:rPr>
          <w:rFonts w:ascii="Times New Roman" w:eastAsia="仿宋_GB2312" w:hAnsi="Times New Roman"/>
          <w:sz w:val="32"/>
          <w:szCs w:val="32"/>
        </w:rPr>
        <w:t>预算统筹管理】</w:t>
      </w:r>
      <w:r>
        <w:rPr>
          <w:rFonts w:ascii="Times New Roman" w:eastAsia="仿宋_GB2312" w:hAnsi="Times New Roman"/>
          <w:sz w:val="32"/>
          <w:szCs w:val="32"/>
          <w:lang w:bidi="ar"/>
        </w:rPr>
        <w:t>省财政厅会同省委科技办按照集中财力办大事和零基预算要求</w:t>
      </w:r>
      <w:r>
        <w:rPr>
          <w:rFonts w:ascii="Times New Roman" w:eastAsia="仿宋_GB2312" w:hAnsi="Times New Roman" w:hint="eastAsia"/>
          <w:sz w:val="32"/>
          <w:szCs w:val="32"/>
          <w:lang w:bidi="ar"/>
        </w:rPr>
        <w:t>，</w:t>
      </w:r>
      <w:r>
        <w:rPr>
          <w:rFonts w:ascii="Times New Roman" w:eastAsia="仿宋_GB2312" w:hAnsi="Times New Roman"/>
          <w:sz w:val="32"/>
          <w:szCs w:val="32"/>
          <w:lang w:bidi="ar"/>
        </w:rPr>
        <w:t>建立项目</w:t>
      </w:r>
      <w:r>
        <w:rPr>
          <w:rFonts w:ascii="Times New Roman" w:eastAsia="仿宋_GB2312" w:hAnsi="Times New Roman" w:hint="eastAsia"/>
          <w:sz w:val="32"/>
          <w:szCs w:val="32"/>
          <w:lang w:bidi="ar"/>
        </w:rPr>
        <w:t>总体</w:t>
      </w:r>
      <w:r>
        <w:rPr>
          <w:rFonts w:ascii="Times New Roman" w:eastAsia="仿宋_GB2312" w:hAnsi="Times New Roman"/>
          <w:sz w:val="32"/>
          <w:szCs w:val="32"/>
          <w:lang w:bidi="ar"/>
        </w:rPr>
        <w:t>预算统筹管理机制。</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省财政补助资金确定】项目榜单中可不确定省财政补助资金额度，由申报主体根据攻关任务要求，按需据实提出总投入和申请补助金额。项目评审时，对财政补助预算不合理部分可予以核减，项目关键核心指标不得调整，总投入可视</w:t>
      </w:r>
      <w:proofErr w:type="gramStart"/>
      <w:r>
        <w:rPr>
          <w:rFonts w:ascii="Times New Roman" w:eastAsia="仿宋_GB2312" w:hAnsi="Times New Roman"/>
          <w:sz w:val="32"/>
          <w:szCs w:val="32"/>
        </w:rPr>
        <w:t>情根据</w:t>
      </w:r>
      <w:proofErr w:type="gramEnd"/>
      <w:r>
        <w:rPr>
          <w:rFonts w:ascii="Times New Roman" w:eastAsia="仿宋_GB2312" w:hAnsi="Times New Roman"/>
          <w:sz w:val="32"/>
          <w:szCs w:val="32"/>
        </w:rPr>
        <w:t>核减金额相应调整。</w:t>
      </w:r>
    </w:p>
    <w:p w:rsidR="00C044DE" w:rsidRDefault="00C044DE" w:rsidP="00C044DE">
      <w:pPr>
        <w:tabs>
          <w:tab w:val="left" w:pos="0"/>
        </w:tabs>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项目承担</w:t>
      </w:r>
      <w:proofErr w:type="gramStart"/>
      <w:r>
        <w:rPr>
          <w:rFonts w:ascii="Times New Roman" w:eastAsia="仿宋_GB2312" w:hAnsi="Times New Roman"/>
          <w:sz w:val="32"/>
          <w:szCs w:val="32"/>
        </w:rPr>
        <w:t>单位外拨的</w:t>
      </w:r>
      <w:proofErr w:type="gramEnd"/>
      <w:r>
        <w:rPr>
          <w:rFonts w:ascii="Times New Roman" w:eastAsia="仿宋_GB2312" w:hAnsi="Times New Roman"/>
          <w:sz w:val="32"/>
          <w:szCs w:val="32"/>
        </w:rPr>
        <w:t>财政补助资金比例，原则上不得超过</w:t>
      </w:r>
      <w:r>
        <w:rPr>
          <w:rFonts w:ascii="Times New Roman" w:eastAsia="仿宋_GB2312" w:hAnsi="Times New Roman"/>
          <w:sz w:val="32"/>
          <w:szCs w:val="32"/>
        </w:rPr>
        <w:t>50%</w:t>
      </w:r>
      <w:r>
        <w:rPr>
          <w:rFonts w:ascii="Times New Roman" w:eastAsia="仿宋_GB2312" w:hAnsi="Times New Roman"/>
          <w:sz w:val="32"/>
          <w:szCs w:val="32"/>
        </w:rPr>
        <w:t>。</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shd w:val="clear" w:color="FFFFFF" w:fill="D9D9D9"/>
        </w:rPr>
      </w:pPr>
      <w:r>
        <w:rPr>
          <w:rFonts w:ascii="Times New Roman" w:eastAsia="仿宋_GB2312" w:hAnsi="Times New Roman"/>
          <w:sz w:val="32"/>
          <w:szCs w:val="32"/>
        </w:rPr>
        <w:t>【省财政补助资金标准和支持方式】项目省财政补助资金一般不超过</w:t>
      </w:r>
      <w:r>
        <w:rPr>
          <w:rFonts w:ascii="Times New Roman" w:eastAsia="仿宋_GB2312" w:hAnsi="Times New Roman"/>
          <w:sz w:val="32"/>
          <w:szCs w:val="32"/>
        </w:rPr>
        <w:t>1000</w:t>
      </w:r>
      <w:r>
        <w:rPr>
          <w:rFonts w:ascii="Times New Roman" w:eastAsia="仿宋_GB2312" w:hAnsi="Times New Roman"/>
          <w:sz w:val="32"/>
          <w:szCs w:val="32"/>
        </w:rPr>
        <w:t>万元，对创新联合体实施的能</w:t>
      </w:r>
      <w:r>
        <w:rPr>
          <w:rFonts w:ascii="Times New Roman" w:eastAsia="仿宋_GB2312" w:hAnsi="Times New Roman"/>
          <w:sz w:val="32"/>
          <w:szCs w:val="32"/>
        </w:rPr>
        <w:lastRenderedPageBreak/>
        <w:t>形成标志性成果的项目，省市县联动可给予最高</w:t>
      </w:r>
      <w:r>
        <w:rPr>
          <w:rFonts w:ascii="Times New Roman" w:eastAsia="仿宋_GB2312" w:hAnsi="Times New Roman"/>
          <w:sz w:val="32"/>
          <w:szCs w:val="32"/>
        </w:rPr>
        <w:t>3000</w:t>
      </w:r>
      <w:r>
        <w:rPr>
          <w:rFonts w:ascii="Times New Roman" w:eastAsia="仿宋_GB2312" w:hAnsi="Times New Roman"/>
          <w:sz w:val="32"/>
          <w:szCs w:val="32"/>
        </w:rPr>
        <w:t>万元补助经费，</w:t>
      </w:r>
      <w:r>
        <w:rPr>
          <w:rFonts w:ascii="Times New Roman" w:eastAsia="仿宋_GB2312" w:hAnsi="Times New Roman" w:hint="eastAsia"/>
          <w:sz w:val="32"/>
          <w:szCs w:val="32"/>
        </w:rPr>
        <w:t>其中有望形成重大标志性成果</w:t>
      </w:r>
      <w:r>
        <w:rPr>
          <w:rFonts w:ascii="Times New Roman" w:eastAsia="仿宋_GB2312" w:hAnsi="Times New Roman"/>
          <w:sz w:val="32"/>
          <w:szCs w:val="32"/>
        </w:rPr>
        <w:t>、</w:t>
      </w:r>
      <w:proofErr w:type="gramStart"/>
      <w:r>
        <w:rPr>
          <w:rFonts w:ascii="Times New Roman" w:eastAsia="仿宋_GB2312" w:hAnsi="Times New Roman"/>
          <w:sz w:val="32"/>
          <w:szCs w:val="32"/>
        </w:rPr>
        <w:t>研发</w:t>
      </w:r>
      <w:r>
        <w:rPr>
          <w:rFonts w:ascii="Times New Roman" w:eastAsia="仿宋_GB2312" w:hAnsi="Times New Roman" w:hint="eastAsia"/>
          <w:sz w:val="32"/>
          <w:szCs w:val="32"/>
        </w:rPr>
        <w:t>总</w:t>
      </w:r>
      <w:proofErr w:type="gramEnd"/>
      <w:r>
        <w:rPr>
          <w:rFonts w:ascii="Times New Roman" w:eastAsia="仿宋_GB2312" w:hAnsi="Times New Roman" w:hint="eastAsia"/>
          <w:sz w:val="32"/>
          <w:szCs w:val="32"/>
        </w:rPr>
        <w:t>经费</w:t>
      </w:r>
      <w:r>
        <w:rPr>
          <w:rFonts w:ascii="Times New Roman" w:eastAsia="仿宋_GB2312" w:hAnsi="Times New Roman"/>
          <w:sz w:val="32"/>
          <w:szCs w:val="32"/>
        </w:rPr>
        <w:t>超</w:t>
      </w:r>
      <w:r>
        <w:rPr>
          <w:rFonts w:ascii="Times New Roman" w:eastAsia="仿宋_GB2312" w:hAnsi="Times New Roman"/>
          <w:sz w:val="32"/>
          <w:szCs w:val="32"/>
        </w:rPr>
        <w:t>1</w:t>
      </w:r>
      <w:r>
        <w:rPr>
          <w:rFonts w:ascii="Times New Roman" w:eastAsia="仿宋_GB2312" w:hAnsi="Times New Roman"/>
          <w:sz w:val="32"/>
          <w:szCs w:val="32"/>
        </w:rPr>
        <w:t>亿元的项目可提高补助额度，通过省市县联动方式给予支持。企业牵头项目补助比例原则上不高于</w:t>
      </w:r>
      <w:proofErr w:type="gramStart"/>
      <w:r>
        <w:rPr>
          <w:rFonts w:ascii="Times New Roman" w:eastAsia="仿宋_GB2312" w:hAnsi="Times New Roman"/>
          <w:sz w:val="32"/>
          <w:szCs w:val="32"/>
        </w:rPr>
        <w:t>研发总</w:t>
      </w:r>
      <w:proofErr w:type="gramEnd"/>
      <w:r>
        <w:rPr>
          <w:rFonts w:ascii="Times New Roman" w:eastAsia="仿宋_GB2312" w:hAnsi="Times New Roman"/>
          <w:sz w:val="32"/>
          <w:szCs w:val="32"/>
        </w:rPr>
        <w:t>经费的</w:t>
      </w:r>
      <w:r>
        <w:rPr>
          <w:rFonts w:ascii="Times New Roman" w:eastAsia="仿宋_GB2312" w:hAnsi="Times New Roman"/>
          <w:sz w:val="32"/>
          <w:szCs w:val="32"/>
        </w:rPr>
        <w:t>20%</w:t>
      </w:r>
      <w:r>
        <w:rPr>
          <w:rFonts w:ascii="Times New Roman" w:eastAsia="仿宋_GB2312" w:hAnsi="Times New Roman"/>
          <w:sz w:val="32"/>
          <w:szCs w:val="32"/>
        </w:rPr>
        <w:t>，高校院所牵头的产业化合作项目不高于</w:t>
      </w:r>
      <w:r>
        <w:rPr>
          <w:rFonts w:ascii="Times New Roman" w:eastAsia="仿宋_GB2312" w:hAnsi="Times New Roman"/>
          <w:sz w:val="32"/>
          <w:szCs w:val="32"/>
        </w:rPr>
        <w:t>50%</w:t>
      </w:r>
      <w:r>
        <w:rPr>
          <w:rFonts w:ascii="Times New Roman" w:eastAsia="仿宋_GB2312" w:hAnsi="Times New Roman"/>
          <w:sz w:val="32"/>
          <w:szCs w:val="32"/>
        </w:rPr>
        <w:t>，</w:t>
      </w:r>
      <w:r>
        <w:rPr>
          <w:rFonts w:ascii="Times New Roman" w:eastAsia="仿宋_GB2312" w:hAnsi="Times New Roman" w:hint="eastAsia"/>
          <w:sz w:val="32"/>
          <w:szCs w:val="32"/>
        </w:rPr>
        <w:t>其中</w:t>
      </w:r>
      <w:r>
        <w:rPr>
          <w:rFonts w:ascii="Times New Roman" w:eastAsia="仿宋_GB2312" w:hAnsi="Times New Roman"/>
          <w:sz w:val="32"/>
          <w:szCs w:val="32"/>
        </w:rPr>
        <w:t>山区海岛县企业</w:t>
      </w:r>
      <w:r>
        <w:rPr>
          <w:rFonts w:ascii="Times New Roman" w:eastAsia="仿宋_GB2312" w:hAnsi="Times New Roman" w:hint="eastAsia"/>
          <w:sz w:val="32"/>
          <w:szCs w:val="32"/>
        </w:rPr>
        <w:t>牵头的项目</w:t>
      </w:r>
      <w:r>
        <w:rPr>
          <w:rFonts w:ascii="Times New Roman" w:eastAsia="仿宋_GB2312" w:hAnsi="Times New Roman"/>
          <w:sz w:val="32"/>
          <w:szCs w:val="32"/>
        </w:rPr>
        <w:t>可不高于</w:t>
      </w:r>
      <w:r>
        <w:rPr>
          <w:rFonts w:ascii="Times New Roman" w:eastAsia="仿宋_GB2312" w:hAnsi="Times New Roman"/>
          <w:sz w:val="32"/>
          <w:szCs w:val="32"/>
        </w:rPr>
        <w:t>40%</w:t>
      </w:r>
      <w:r>
        <w:rPr>
          <w:rFonts w:ascii="Times New Roman" w:eastAsia="仿宋_GB2312" w:hAnsi="Times New Roman" w:hint="eastAsia"/>
          <w:sz w:val="32"/>
          <w:szCs w:val="32"/>
        </w:rPr>
        <w:t>。</w:t>
      </w:r>
    </w:p>
    <w:p w:rsidR="00C044DE" w:rsidRDefault="00C044DE" w:rsidP="00C044DE">
      <w:pPr>
        <w:numPr>
          <w:ilvl w:val="0"/>
          <w:numId w:val="1"/>
        </w:numPr>
        <w:tabs>
          <w:tab w:val="left" w:pos="0"/>
        </w:tabs>
        <w:spacing w:line="600" w:lineRule="exact"/>
        <w:ind w:firstLineChars="200" w:firstLine="640"/>
        <w:rPr>
          <w:rFonts w:ascii="Times New Roman" w:hAnsi="Times New Roman"/>
        </w:rPr>
      </w:pPr>
      <w:r>
        <w:rPr>
          <w:rFonts w:ascii="Times New Roman" w:eastAsia="仿宋_GB2312" w:hAnsi="Times New Roman"/>
          <w:sz w:val="32"/>
          <w:szCs w:val="32"/>
        </w:rPr>
        <w:t>【省财政补助资金管理】省财政补助资金使用应强化绩效管理，实行专账管理，专款专用。对撤销、终止、验收评价不通过的项目，主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负责牵头督促项目推荐单位、承担单位等责任主体，且原则上于</w:t>
      </w:r>
      <w:r>
        <w:rPr>
          <w:rFonts w:ascii="Times New Roman" w:eastAsia="仿宋_GB2312" w:hAnsi="Times New Roman"/>
          <w:sz w:val="32"/>
          <w:szCs w:val="32"/>
        </w:rPr>
        <w:t>6</w:t>
      </w:r>
      <w:r>
        <w:rPr>
          <w:rFonts w:ascii="Times New Roman" w:eastAsia="仿宋_GB2312" w:hAnsi="Times New Roman"/>
          <w:sz w:val="32"/>
          <w:szCs w:val="32"/>
        </w:rPr>
        <w:t>个月内收回相关省财政补助资金。</w:t>
      </w:r>
    </w:p>
    <w:p w:rsidR="00C044DE" w:rsidRDefault="00C044DE" w:rsidP="00C044DE">
      <w:pPr>
        <w:tabs>
          <w:tab w:val="left" w:pos="0"/>
        </w:tabs>
        <w:spacing w:line="600" w:lineRule="exact"/>
        <w:rPr>
          <w:rFonts w:ascii="Times New Roman" w:hAnsi="Times New Roman"/>
        </w:rPr>
      </w:pPr>
      <w:r>
        <w:rPr>
          <w:rFonts w:ascii="Times New Roman" w:eastAsia="仿宋_GB2312" w:hAnsi="Times New Roman"/>
          <w:sz w:val="32"/>
          <w:szCs w:val="32"/>
        </w:rPr>
        <w:t xml:space="preserve">    </w:t>
      </w:r>
      <w:r>
        <w:rPr>
          <w:rFonts w:ascii="Times New Roman" w:eastAsia="仿宋_GB2312" w:hAnsi="Times New Roman"/>
          <w:sz w:val="32"/>
          <w:szCs w:val="32"/>
        </w:rPr>
        <w:t>对未收回资金的，视情对推荐单位、承担单位</w:t>
      </w:r>
      <w:r>
        <w:rPr>
          <w:rFonts w:ascii="Times New Roman" w:eastAsia="仿宋_GB2312" w:hAnsi="Times New Roman" w:hint="eastAsia"/>
          <w:sz w:val="32"/>
          <w:szCs w:val="32"/>
        </w:rPr>
        <w:t>、项目负责人</w:t>
      </w:r>
      <w:r>
        <w:rPr>
          <w:rFonts w:ascii="Times New Roman" w:eastAsia="仿宋_GB2312" w:hAnsi="Times New Roman"/>
          <w:sz w:val="32"/>
          <w:szCs w:val="32"/>
        </w:rPr>
        <w:t>予以约谈、通报批评、</w:t>
      </w:r>
      <w:r>
        <w:rPr>
          <w:rFonts w:ascii="Times New Roman" w:eastAsia="仿宋_GB2312" w:hAnsi="Times New Roman" w:hint="eastAsia"/>
          <w:sz w:val="32"/>
          <w:szCs w:val="32"/>
        </w:rPr>
        <w:t>一定期限内</w:t>
      </w:r>
      <w:r>
        <w:rPr>
          <w:rFonts w:ascii="Times New Roman" w:eastAsia="仿宋_GB2312" w:hAnsi="Times New Roman"/>
          <w:sz w:val="32"/>
          <w:szCs w:val="32"/>
        </w:rPr>
        <w:t>取消推荐或申报参与项目资格等处理。</w:t>
      </w:r>
    </w:p>
    <w:p w:rsidR="00C044DE" w:rsidRDefault="00C044DE" w:rsidP="00C044DE">
      <w:pPr>
        <w:numPr>
          <w:ilvl w:val="0"/>
          <w:numId w:val="1"/>
        </w:numPr>
        <w:tabs>
          <w:tab w:val="left" w:pos="0"/>
        </w:tabs>
        <w:spacing w:line="600" w:lineRule="exact"/>
        <w:ind w:firstLineChars="200" w:firstLine="640"/>
        <w:rPr>
          <w:rFonts w:ascii="Times New Roman" w:eastAsia="黑体" w:hAnsi="Times New Roman"/>
          <w:sz w:val="32"/>
          <w:szCs w:val="32"/>
        </w:rPr>
      </w:pPr>
      <w:r>
        <w:rPr>
          <w:rFonts w:ascii="Times New Roman" w:eastAsia="仿宋_GB2312" w:hAnsi="Times New Roman"/>
          <w:sz w:val="32"/>
          <w:szCs w:val="32"/>
        </w:rPr>
        <w:t>【项目结余资金管理】项目承担单位应加强财政结余资金管理，健全结余资金盘活机制，结余资金使用情况应主动公开、接受监督，并向推荐单位报备。</w:t>
      </w:r>
    </w:p>
    <w:p w:rsidR="00C044DE" w:rsidRDefault="00C044DE" w:rsidP="00C044DE">
      <w:pPr>
        <w:spacing w:line="600" w:lineRule="exact"/>
        <w:jc w:val="center"/>
        <w:rPr>
          <w:rFonts w:ascii="Times New Roman" w:eastAsia="黑体" w:hAnsi="Times New Roman"/>
          <w:sz w:val="32"/>
          <w:szCs w:val="32"/>
        </w:rPr>
      </w:pPr>
      <w:r>
        <w:rPr>
          <w:rFonts w:ascii="Times New Roman" w:eastAsia="黑体" w:hAnsi="Times New Roman"/>
          <w:sz w:val="32"/>
          <w:szCs w:val="32"/>
        </w:rPr>
        <w:t>第八章</w:t>
      </w:r>
      <w:r>
        <w:rPr>
          <w:rFonts w:ascii="Times New Roman" w:eastAsia="黑体" w:hAnsi="Times New Roman"/>
          <w:sz w:val="32"/>
          <w:szCs w:val="32"/>
        </w:rPr>
        <w:t xml:space="preserve">  </w:t>
      </w:r>
      <w:r>
        <w:rPr>
          <w:rFonts w:ascii="Times New Roman" w:eastAsia="黑体" w:hAnsi="Times New Roman"/>
          <w:sz w:val="32"/>
          <w:szCs w:val="32"/>
        </w:rPr>
        <w:t>验收评价</w:t>
      </w:r>
    </w:p>
    <w:p w:rsidR="00C044DE" w:rsidRDefault="00C044DE" w:rsidP="00C044DE">
      <w:pPr>
        <w:numPr>
          <w:ilvl w:val="0"/>
          <w:numId w:val="1"/>
        </w:numPr>
        <w:tabs>
          <w:tab w:val="left" w:pos="0"/>
        </w:tabs>
        <w:spacing w:line="600" w:lineRule="exact"/>
        <w:ind w:firstLine="709"/>
        <w:rPr>
          <w:rFonts w:ascii="Times New Roman" w:eastAsia="仿宋_GB2312" w:hAnsi="Times New Roman"/>
          <w:sz w:val="32"/>
          <w:szCs w:val="32"/>
          <w:shd w:val="clear" w:color="FFFFFF" w:fill="D9D9D9"/>
        </w:rPr>
      </w:pPr>
      <w:r>
        <w:rPr>
          <w:rFonts w:ascii="Times New Roman" w:eastAsia="仿宋_GB2312" w:hAnsi="Times New Roman"/>
          <w:sz w:val="32"/>
          <w:szCs w:val="32"/>
        </w:rPr>
        <w:t>【验收评价申请】项目承担单位应不晚于项目实施期满后</w:t>
      </w:r>
      <w:r>
        <w:rPr>
          <w:rFonts w:ascii="Times New Roman" w:eastAsia="仿宋_GB2312" w:hAnsi="Times New Roman"/>
          <w:sz w:val="32"/>
          <w:szCs w:val="32"/>
        </w:rPr>
        <w:t>6</w:t>
      </w:r>
      <w:r>
        <w:rPr>
          <w:rFonts w:ascii="Times New Roman" w:eastAsia="仿宋_GB2312" w:hAnsi="Times New Roman"/>
          <w:sz w:val="32"/>
          <w:szCs w:val="32"/>
        </w:rPr>
        <w:t>个月内通过科管平台提出</w:t>
      </w:r>
      <w:r>
        <w:rPr>
          <w:rFonts w:ascii="Times New Roman" w:eastAsia="仿宋_GB2312" w:hAnsi="Times New Roman" w:hint="eastAsia"/>
          <w:sz w:val="32"/>
          <w:szCs w:val="32"/>
        </w:rPr>
        <w:t>验收评价</w:t>
      </w:r>
      <w:r>
        <w:rPr>
          <w:rFonts w:ascii="Times New Roman" w:eastAsia="仿宋_GB2312" w:hAnsi="Times New Roman"/>
          <w:sz w:val="32"/>
          <w:szCs w:val="32"/>
        </w:rPr>
        <w:t>申请，经推荐单位审核后上报主责单位</w:t>
      </w:r>
      <w:r>
        <w:rPr>
          <w:rFonts w:ascii="Times New Roman" w:eastAsia="仿宋_GB2312" w:hAnsi="Times New Roman" w:hint="eastAsia"/>
          <w:sz w:val="32"/>
          <w:szCs w:val="32"/>
        </w:rPr>
        <w:t>，并须</w:t>
      </w:r>
      <w:r>
        <w:rPr>
          <w:rFonts w:ascii="仿宋_GB2312" w:eastAsia="仿宋_GB2312" w:hAnsi="Times New Roman" w:cs="仿宋_GB2312" w:hint="eastAsia"/>
          <w:color w:val="000000"/>
          <w:kern w:val="0"/>
          <w:sz w:val="31"/>
          <w:szCs w:val="31"/>
          <w:lang w:bidi="ar"/>
        </w:rPr>
        <w:t>重点围绕项目目标任务、绩效指标等完成情况和项目</w:t>
      </w:r>
      <w:r>
        <w:rPr>
          <w:rFonts w:ascii="仿宋_GB2312" w:eastAsia="仿宋_GB2312" w:hAnsi="Times New Roman" w:cs="仿宋_GB2312"/>
          <w:color w:val="000000"/>
          <w:kern w:val="0"/>
          <w:sz w:val="31"/>
          <w:szCs w:val="31"/>
          <w:lang w:bidi="ar"/>
        </w:rPr>
        <w:t>产生的经济效益、社会效益和科研学术价值等实施绩效</w:t>
      </w:r>
      <w:r>
        <w:rPr>
          <w:rFonts w:ascii="仿宋_GB2312" w:eastAsia="仿宋_GB2312" w:hAnsi="Times New Roman" w:cs="仿宋_GB2312" w:hint="eastAsia"/>
          <w:color w:val="000000"/>
          <w:kern w:val="0"/>
          <w:sz w:val="31"/>
          <w:szCs w:val="31"/>
          <w:lang w:bidi="ar"/>
        </w:rPr>
        <w:t>提交验收材料，包括</w:t>
      </w:r>
      <w:r>
        <w:rPr>
          <w:rFonts w:ascii="仿宋_GB2312" w:eastAsia="仿宋_GB2312" w:hAnsi="Times New Roman" w:cs="仿宋_GB2312"/>
          <w:color w:val="000000"/>
          <w:kern w:val="0"/>
          <w:sz w:val="31"/>
          <w:szCs w:val="31"/>
          <w:lang w:bidi="ar"/>
        </w:rPr>
        <w:t>项目研发任务和指标</w:t>
      </w:r>
      <w:r>
        <w:rPr>
          <w:rFonts w:ascii="仿宋_GB2312" w:eastAsia="仿宋_GB2312" w:hAnsi="Times New Roman" w:cs="仿宋_GB2312"/>
          <w:color w:val="000000"/>
          <w:kern w:val="0"/>
          <w:sz w:val="31"/>
          <w:szCs w:val="31"/>
          <w:lang w:bidi="ar"/>
        </w:rPr>
        <w:lastRenderedPageBreak/>
        <w:t>完成情况</w:t>
      </w:r>
      <w:r>
        <w:rPr>
          <w:rFonts w:ascii="仿宋_GB2312" w:eastAsia="仿宋_GB2312" w:hAnsi="Times New Roman" w:cs="仿宋_GB2312" w:hint="eastAsia"/>
          <w:color w:val="000000"/>
          <w:kern w:val="0"/>
          <w:sz w:val="31"/>
          <w:szCs w:val="31"/>
          <w:lang w:bidi="ar"/>
        </w:rPr>
        <w:t>，资金管理和使用情况，</w:t>
      </w:r>
      <w:r>
        <w:rPr>
          <w:rFonts w:ascii="Times New Roman" w:eastAsia="仿宋_GB2312" w:hAnsi="Times New Roman" w:hint="eastAsia"/>
          <w:sz w:val="32"/>
          <w:szCs w:val="32"/>
        </w:rPr>
        <w:t>新技术、新方法、新产品、关键部件等</w:t>
      </w:r>
      <w:r>
        <w:rPr>
          <w:rFonts w:ascii="仿宋_GB2312" w:eastAsia="仿宋_GB2312" w:hAnsi="Times New Roman" w:cs="仿宋_GB2312"/>
          <w:color w:val="000000"/>
          <w:kern w:val="0"/>
          <w:sz w:val="31"/>
          <w:szCs w:val="31"/>
          <w:lang w:bidi="ar"/>
        </w:rPr>
        <w:t>研究成果的水平及创新性</w:t>
      </w:r>
      <w:r>
        <w:rPr>
          <w:rFonts w:ascii="仿宋_GB2312" w:eastAsia="仿宋_GB2312" w:hAnsi="Times New Roman" w:cs="仿宋_GB2312" w:hint="eastAsia"/>
          <w:color w:val="000000"/>
          <w:kern w:val="0"/>
          <w:sz w:val="31"/>
          <w:szCs w:val="31"/>
          <w:lang w:bidi="ar"/>
        </w:rPr>
        <w:t>，人才培养情况，</w:t>
      </w:r>
      <w:r>
        <w:rPr>
          <w:rFonts w:ascii="仿宋_GB2312" w:eastAsia="仿宋_GB2312" w:hAnsi="Times New Roman" w:cs="仿宋_GB2312"/>
          <w:color w:val="000000"/>
          <w:kern w:val="0"/>
          <w:sz w:val="31"/>
          <w:szCs w:val="31"/>
          <w:lang w:bidi="ar"/>
        </w:rPr>
        <w:t>成果示范推广及</w:t>
      </w:r>
      <w:r>
        <w:rPr>
          <w:rFonts w:ascii="Times New Roman" w:eastAsia="仿宋_GB2312" w:hAnsi="Times New Roman" w:hint="eastAsia"/>
          <w:sz w:val="32"/>
          <w:szCs w:val="32"/>
        </w:rPr>
        <w:t>在重大任务、重大工程中的</w:t>
      </w:r>
      <w:r>
        <w:rPr>
          <w:rFonts w:ascii="仿宋_GB2312" w:eastAsia="仿宋_GB2312" w:hAnsi="Times New Roman" w:cs="仿宋_GB2312"/>
          <w:color w:val="000000"/>
          <w:kern w:val="0"/>
          <w:sz w:val="31"/>
          <w:szCs w:val="31"/>
          <w:lang w:bidi="ar"/>
        </w:rPr>
        <w:t>应用</w:t>
      </w:r>
      <w:r>
        <w:rPr>
          <w:rFonts w:ascii="仿宋_GB2312" w:eastAsia="仿宋_GB2312" w:hAnsi="Times New Roman" w:cs="仿宋_GB2312" w:hint="eastAsia"/>
          <w:color w:val="000000"/>
          <w:kern w:val="0"/>
          <w:sz w:val="31"/>
          <w:szCs w:val="31"/>
          <w:lang w:bidi="ar"/>
        </w:rPr>
        <w:t>情况等</w:t>
      </w:r>
      <w:r>
        <w:rPr>
          <w:rFonts w:ascii="Times New Roman" w:eastAsia="仿宋_GB2312" w:hAnsi="Times New Roman"/>
          <w:sz w:val="32"/>
          <w:szCs w:val="32"/>
        </w:rPr>
        <w:t>。</w:t>
      </w:r>
    </w:p>
    <w:p w:rsidR="00C044DE" w:rsidRDefault="00C044DE" w:rsidP="00C044DE">
      <w:pPr>
        <w:numPr>
          <w:ilvl w:val="0"/>
          <w:numId w:val="1"/>
        </w:numPr>
        <w:tabs>
          <w:tab w:val="clear" w:pos="0"/>
        </w:tabs>
        <w:spacing w:line="600" w:lineRule="exact"/>
        <w:ind w:firstLine="709"/>
        <w:rPr>
          <w:rFonts w:ascii="Times New Roman" w:eastAsia="仿宋_GB2312" w:hAnsi="Times New Roman"/>
          <w:sz w:val="32"/>
          <w:szCs w:val="32"/>
        </w:rPr>
      </w:pPr>
      <w:r>
        <w:rPr>
          <w:rFonts w:ascii="Times New Roman" w:eastAsia="仿宋_GB2312" w:hAnsi="Times New Roman"/>
          <w:sz w:val="32"/>
          <w:szCs w:val="32"/>
        </w:rPr>
        <w:t>【</w:t>
      </w:r>
      <w:bookmarkStart w:id="4" w:name="OLE_LINK7"/>
      <w:r>
        <w:rPr>
          <w:rFonts w:ascii="Times New Roman" w:eastAsia="仿宋_GB2312" w:hAnsi="Times New Roman"/>
          <w:sz w:val="32"/>
          <w:szCs w:val="32"/>
        </w:rPr>
        <w:t>验收评价</w:t>
      </w:r>
      <w:bookmarkEnd w:id="4"/>
      <w:r>
        <w:rPr>
          <w:rFonts w:ascii="Times New Roman" w:eastAsia="仿宋_GB2312" w:hAnsi="Times New Roman"/>
          <w:sz w:val="32"/>
          <w:szCs w:val="32"/>
        </w:rPr>
        <w:t>组织】主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在项目承担单位提出验收评价申请后</w:t>
      </w:r>
      <w:r>
        <w:rPr>
          <w:rFonts w:ascii="Times New Roman" w:eastAsia="仿宋_GB2312" w:hAnsi="Times New Roman"/>
          <w:sz w:val="32"/>
          <w:szCs w:val="32"/>
        </w:rPr>
        <w:t>6</w:t>
      </w:r>
      <w:r>
        <w:rPr>
          <w:rFonts w:ascii="Times New Roman" w:eastAsia="仿宋_GB2312" w:hAnsi="Times New Roman"/>
          <w:sz w:val="32"/>
          <w:szCs w:val="32"/>
        </w:rPr>
        <w:t>个月内，根据项目</w:t>
      </w:r>
      <w:r>
        <w:rPr>
          <w:rFonts w:ascii="Times New Roman" w:eastAsia="仿宋_GB2312" w:hAnsi="Times New Roman" w:hint="eastAsia"/>
          <w:sz w:val="32"/>
          <w:szCs w:val="32"/>
        </w:rPr>
        <w:t>实际</w:t>
      </w:r>
      <w:r>
        <w:rPr>
          <w:rFonts w:ascii="Times New Roman" w:eastAsia="仿宋_GB2312" w:hAnsi="Times New Roman"/>
          <w:sz w:val="32"/>
          <w:szCs w:val="32"/>
        </w:rPr>
        <w:t>，可</w:t>
      </w:r>
      <w:r>
        <w:rPr>
          <w:rFonts w:ascii="Times New Roman" w:eastAsia="仿宋_GB2312" w:hAnsi="Times New Roman" w:hint="eastAsia"/>
          <w:sz w:val="32"/>
          <w:szCs w:val="32"/>
        </w:rPr>
        <w:t>分类</w:t>
      </w:r>
      <w:r>
        <w:rPr>
          <w:rFonts w:ascii="Times New Roman" w:eastAsia="仿宋_GB2312" w:hAnsi="Times New Roman"/>
          <w:sz w:val="32"/>
          <w:szCs w:val="32"/>
        </w:rPr>
        <w:t>采用同行评议、测试平台验证、真实应用场景考核、市场用户评价等方式</w:t>
      </w:r>
      <w:r>
        <w:rPr>
          <w:rFonts w:ascii="Times New Roman" w:eastAsia="仿宋_GB2312" w:hAnsi="Times New Roman" w:hint="eastAsia"/>
          <w:sz w:val="32"/>
          <w:szCs w:val="32"/>
        </w:rPr>
        <w:t>进行评价，注重核心目标和代表性成果。</w:t>
      </w:r>
      <w:r>
        <w:rPr>
          <w:rFonts w:ascii="Times New Roman" w:eastAsia="仿宋_GB2312" w:hAnsi="Times New Roman"/>
          <w:sz w:val="32"/>
          <w:szCs w:val="32"/>
        </w:rPr>
        <w:t>以科技成果产品化、工程化、产业化为目标任务的项目，</w:t>
      </w:r>
      <w:r>
        <w:rPr>
          <w:rFonts w:ascii="Times New Roman" w:eastAsia="仿宋_GB2312" w:hAnsi="Times New Roman" w:hint="eastAsia"/>
          <w:sz w:val="32"/>
          <w:szCs w:val="32"/>
        </w:rPr>
        <w:t>应组织用户单位、企业等参加，并将其对项目完成情况、成果推广应用的意见作为评价的核心指标。</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【项目成果】项目验收评价提交的成果应在项目实施期内取得且与项目直接相关，并按要求进行科技成果登记，研究成果须标注资助计划名称及项目编号。不得将同一成果重复用于不同</w:t>
      </w:r>
      <w:r>
        <w:rPr>
          <w:rFonts w:ascii="Times New Roman" w:eastAsia="仿宋_GB2312" w:hAnsi="Times New Roman" w:hint="eastAsia"/>
          <w:sz w:val="32"/>
          <w:szCs w:val="32"/>
        </w:rPr>
        <w:t>科技计划项目或同一科技计划不同</w:t>
      </w:r>
      <w:r>
        <w:rPr>
          <w:rFonts w:ascii="Times New Roman" w:eastAsia="仿宋_GB2312" w:hAnsi="Times New Roman"/>
          <w:sz w:val="32"/>
          <w:szCs w:val="32"/>
        </w:rPr>
        <w:t>项目的验收评价。</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【验收评价结论】项目验收评价结论分为</w:t>
      </w:r>
      <w:r>
        <w:rPr>
          <w:rFonts w:ascii="Times New Roman" w:eastAsia="仿宋_GB2312" w:hAnsi="Times New Roman"/>
          <w:sz w:val="32"/>
          <w:szCs w:val="32"/>
        </w:rPr>
        <w:t>“</w:t>
      </w:r>
      <w:r>
        <w:rPr>
          <w:rFonts w:ascii="Times New Roman" w:eastAsia="仿宋_GB2312" w:hAnsi="Times New Roman"/>
          <w:sz w:val="32"/>
          <w:szCs w:val="32"/>
        </w:rPr>
        <w:t>通过</w:t>
      </w:r>
      <w:r>
        <w:rPr>
          <w:rFonts w:ascii="Times New Roman" w:eastAsia="仿宋_GB2312" w:hAnsi="Times New Roman"/>
          <w:sz w:val="32"/>
          <w:szCs w:val="32"/>
        </w:rPr>
        <w:t>”“</w:t>
      </w:r>
      <w:r>
        <w:rPr>
          <w:rFonts w:ascii="Times New Roman" w:eastAsia="仿宋_GB2312" w:hAnsi="Times New Roman"/>
          <w:sz w:val="32"/>
          <w:szCs w:val="32"/>
        </w:rPr>
        <w:t>不通过</w:t>
      </w:r>
      <w:r>
        <w:rPr>
          <w:rFonts w:ascii="Times New Roman" w:eastAsia="仿宋_GB2312" w:hAnsi="Times New Roman"/>
          <w:sz w:val="32"/>
          <w:szCs w:val="32"/>
        </w:rPr>
        <w:t>”</w:t>
      </w:r>
      <w:r>
        <w:rPr>
          <w:rFonts w:ascii="Times New Roman" w:eastAsia="仿宋_GB2312" w:hAnsi="Times New Roman"/>
          <w:sz w:val="32"/>
          <w:szCs w:val="32"/>
        </w:rPr>
        <w:t>，通过科管平台予以公示。</w:t>
      </w:r>
    </w:p>
    <w:p w:rsidR="00C044DE" w:rsidRDefault="00C044DE" w:rsidP="00C044D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hAnsi="Times New Roman"/>
        </w:rPr>
        <w:t xml:space="preserve"> </w:t>
      </w:r>
      <w:r>
        <w:rPr>
          <w:rFonts w:ascii="Times New Roman" w:eastAsia="仿宋_GB2312" w:hAnsi="Times New Roman" w:hint="eastAsia"/>
          <w:sz w:val="32"/>
          <w:szCs w:val="32"/>
        </w:rPr>
        <w:t>按期完成任</w:t>
      </w:r>
      <w:r>
        <w:rPr>
          <w:rFonts w:ascii="Times New Roman" w:eastAsia="仿宋_GB2312" w:hAnsi="Times New Roman"/>
          <w:sz w:val="32"/>
          <w:szCs w:val="32"/>
        </w:rPr>
        <w:t>务书</w:t>
      </w:r>
      <w:r>
        <w:rPr>
          <w:rFonts w:ascii="Times New Roman" w:eastAsia="仿宋_GB2312" w:hAnsi="Times New Roman" w:hint="eastAsia"/>
          <w:sz w:val="32"/>
          <w:szCs w:val="32"/>
        </w:rPr>
        <w:t>确定</w:t>
      </w:r>
      <w:r>
        <w:rPr>
          <w:rFonts w:ascii="Times New Roman" w:eastAsia="仿宋_GB2312" w:hAnsi="Times New Roman"/>
          <w:sz w:val="32"/>
          <w:szCs w:val="32"/>
        </w:rPr>
        <w:t>的</w:t>
      </w:r>
      <w:r>
        <w:rPr>
          <w:rFonts w:ascii="Times New Roman" w:eastAsia="仿宋_GB2312" w:hAnsi="Times New Roman" w:hint="eastAsia"/>
          <w:sz w:val="32"/>
          <w:szCs w:val="32"/>
        </w:rPr>
        <w:t>全部</w:t>
      </w:r>
      <w:r>
        <w:rPr>
          <w:rFonts w:ascii="Times New Roman" w:eastAsia="仿宋_GB2312" w:hAnsi="Times New Roman"/>
          <w:sz w:val="32"/>
          <w:szCs w:val="32"/>
        </w:rPr>
        <w:t>约束性指标，预期性指标完成</w:t>
      </w:r>
      <w:r>
        <w:rPr>
          <w:rFonts w:ascii="Times New Roman" w:eastAsia="仿宋_GB2312" w:hAnsi="Times New Roman" w:hint="eastAsia"/>
          <w:sz w:val="32"/>
          <w:szCs w:val="32"/>
        </w:rPr>
        <w:t>8</w:t>
      </w:r>
      <w:r>
        <w:rPr>
          <w:rFonts w:ascii="Times New Roman" w:eastAsia="仿宋_GB2312" w:hAnsi="Times New Roman"/>
          <w:sz w:val="32"/>
          <w:szCs w:val="32"/>
        </w:rPr>
        <w:t>0%</w:t>
      </w:r>
      <w:r>
        <w:rPr>
          <w:rFonts w:ascii="Times New Roman" w:eastAsia="仿宋_GB2312" w:hAnsi="Times New Roman"/>
          <w:sz w:val="32"/>
          <w:szCs w:val="32"/>
        </w:rPr>
        <w:t>以上，资金使用合理合</w:t>
      </w:r>
      <w:proofErr w:type="gramStart"/>
      <w:r>
        <w:rPr>
          <w:rFonts w:ascii="Times New Roman" w:eastAsia="仿宋_GB2312" w:hAnsi="Times New Roman"/>
          <w:sz w:val="32"/>
          <w:szCs w:val="32"/>
        </w:rPr>
        <w:t>规</w:t>
      </w:r>
      <w:proofErr w:type="gramEnd"/>
      <w:r>
        <w:rPr>
          <w:rFonts w:ascii="Times New Roman" w:eastAsia="仿宋_GB2312" w:hAnsi="Times New Roman"/>
          <w:sz w:val="32"/>
          <w:szCs w:val="32"/>
        </w:rPr>
        <w:t>的，为通过；</w:t>
      </w:r>
      <w:r>
        <w:rPr>
          <w:rFonts w:ascii="Times New Roman" w:eastAsia="仿宋_GB2312" w:hAnsi="Times New Roman" w:hint="eastAsia"/>
          <w:sz w:val="32"/>
          <w:szCs w:val="32"/>
        </w:rPr>
        <w:t>如仅完成任务</w:t>
      </w:r>
      <w:proofErr w:type="gramStart"/>
      <w:r>
        <w:rPr>
          <w:rFonts w:ascii="Times New Roman" w:eastAsia="仿宋_GB2312" w:hAnsi="Times New Roman" w:hint="eastAsia"/>
          <w:sz w:val="32"/>
          <w:szCs w:val="32"/>
        </w:rPr>
        <w:t>书部分</w:t>
      </w:r>
      <w:proofErr w:type="gramEnd"/>
      <w:r>
        <w:rPr>
          <w:rFonts w:ascii="Times New Roman" w:eastAsia="仿宋_GB2312" w:hAnsi="Times New Roman" w:hint="eastAsia"/>
          <w:sz w:val="32"/>
          <w:szCs w:val="32"/>
        </w:rPr>
        <w:t>核心技术指标，但取得重大标志性成果或对产业发展有重大促进作用的，经用户单位、企业、同行专家等一致认可后为通过；</w:t>
      </w:r>
    </w:p>
    <w:p w:rsidR="00C044DE" w:rsidRDefault="00C044DE" w:rsidP="00C044DE">
      <w:pPr>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未完成任务书确定的</w:t>
      </w:r>
      <w:r>
        <w:rPr>
          <w:rFonts w:ascii="Times New Roman" w:eastAsia="仿宋_GB2312" w:hAnsi="Times New Roman" w:hint="eastAsia"/>
          <w:sz w:val="32"/>
          <w:szCs w:val="32"/>
        </w:rPr>
        <w:t>主要</w:t>
      </w:r>
      <w:r>
        <w:rPr>
          <w:rFonts w:ascii="Times New Roman" w:eastAsia="仿宋_GB2312" w:hAnsi="Times New Roman"/>
          <w:sz w:val="32"/>
          <w:szCs w:val="32"/>
        </w:rPr>
        <w:t>目标和任务</w:t>
      </w:r>
      <w:r>
        <w:rPr>
          <w:rFonts w:ascii="Times New Roman" w:eastAsia="仿宋_GB2312" w:hAnsi="Times New Roman" w:hint="eastAsia"/>
          <w:sz w:val="32"/>
          <w:szCs w:val="32"/>
        </w:rPr>
        <w:t>，包括约束性指</w:t>
      </w:r>
      <w:r>
        <w:rPr>
          <w:rFonts w:ascii="Times New Roman" w:eastAsia="仿宋_GB2312" w:hAnsi="Times New Roman" w:hint="eastAsia"/>
          <w:sz w:val="32"/>
          <w:szCs w:val="32"/>
        </w:rPr>
        <w:lastRenderedPageBreak/>
        <w:t>标</w:t>
      </w:r>
      <w:proofErr w:type="gramStart"/>
      <w:r>
        <w:rPr>
          <w:rFonts w:ascii="Times New Roman" w:eastAsia="仿宋_GB2312" w:hAnsi="Times New Roman" w:hint="eastAsia"/>
          <w:sz w:val="32"/>
          <w:szCs w:val="32"/>
        </w:rPr>
        <w:t>未完成且无</w:t>
      </w:r>
      <w:proofErr w:type="gramEnd"/>
      <w:r>
        <w:rPr>
          <w:rFonts w:ascii="Times New Roman" w:eastAsia="仿宋_GB2312" w:hAnsi="Times New Roman" w:hint="eastAsia"/>
          <w:sz w:val="32"/>
          <w:szCs w:val="32"/>
        </w:rPr>
        <w:t>重大标志性成果等、预期性指标完成率低于</w:t>
      </w:r>
      <w:r>
        <w:rPr>
          <w:rFonts w:ascii="Times New Roman" w:eastAsia="仿宋_GB2312" w:hAnsi="Times New Roman" w:hint="eastAsia"/>
          <w:sz w:val="32"/>
          <w:szCs w:val="32"/>
        </w:rPr>
        <w:t>80%</w:t>
      </w:r>
      <w:r>
        <w:rPr>
          <w:rFonts w:ascii="Times New Roman" w:eastAsia="仿宋_GB2312" w:hAnsi="Times New Roman" w:hint="eastAsia"/>
          <w:sz w:val="32"/>
          <w:szCs w:val="32"/>
        </w:rPr>
        <w:t>的</w:t>
      </w:r>
      <w:r>
        <w:rPr>
          <w:rFonts w:ascii="Times New Roman" w:eastAsia="仿宋_GB2312" w:hAnsi="Times New Roman"/>
          <w:sz w:val="32"/>
          <w:szCs w:val="32"/>
        </w:rPr>
        <w:t>；资金使用存在严重违法违规问题；提供的验收评价文件、资料、数据存在弄虚作假；未按相关要求报批重大调整事项；不配合验收评价工作的，按不通过处理。</w:t>
      </w:r>
    </w:p>
    <w:p w:rsidR="00C044DE" w:rsidRDefault="00C044DE" w:rsidP="00C044DE">
      <w:pPr>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sz w:val="32"/>
          <w:szCs w:val="32"/>
        </w:rPr>
        <w:t>对未通过验收评价的项目，及时通报项目推荐单位与承担单位，按原渠道收回财政结余经费和经审计使用不合</w:t>
      </w:r>
      <w:proofErr w:type="gramStart"/>
      <w:r>
        <w:rPr>
          <w:rFonts w:ascii="Times New Roman" w:eastAsia="仿宋_GB2312" w:hAnsi="Times New Roman"/>
          <w:sz w:val="32"/>
          <w:szCs w:val="32"/>
        </w:rPr>
        <w:t>规</w:t>
      </w:r>
      <w:proofErr w:type="gramEnd"/>
      <w:r>
        <w:rPr>
          <w:rFonts w:ascii="Times New Roman" w:eastAsia="仿宋_GB2312" w:hAnsi="Times New Roman"/>
          <w:sz w:val="32"/>
          <w:szCs w:val="32"/>
        </w:rPr>
        <w:t>经费，以及未与自筹资金同比例使用的财政补助资金，并纳入科研诚信记录。</w:t>
      </w:r>
      <w:r>
        <w:rPr>
          <w:rFonts w:ascii="Times New Roman" w:eastAsia="仿宋_GB2312" w:hAnsi="Times New Roman" w:hint="eastAsia"/>
          <w:sz w:val="32"/>
          <w:szCs w:val="32"/>
        </w:rPr>
        <w:t>因不可</w:t>
      </w:r>
      <w:proofErr w:type="gramStart"/>
      <w:r>
        <w:rPr>
          <w:rFonts w:ascii="Times New Roman" w:eastAsia="仿宋_GB2312" w:hAnsi="Times New Roman" w:hint="eastAsia"/>
          <w:sz w:val="32"/>
          <w:szCs w:val="32"/>
        </w:rPr>
        <w:t>抗因素</w:t>
      </w:r>
      <w:proofErr w:type="gramEnd"/>
      <w:r>
        <w:rPr>
          <w:rFonts w:ascii="Times New Roman" w:eastAsia="仿宋_GB2312" w:hAnsi="Times New Roman" w:hint="eastAsia"/>
          <w:sz w:val="32"/>
          <w:szCs w:val="32"/>
        </w:rPr>
        <w:t>未通过的，须按上述规定收回经费，可免于追责。</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【成果转化要求】建立项目成果限时转化机制，对取得知识产权之日起满</w:t>
      </w:r>
      <w:r>
        <w:rPr>
          <w:rFonts w:ascii="Times New Roman" w:eastAsia="仿宋_GB2312" w:hAnsi="Times New Roman"/>
          <w:sz w:val="32"/>
          <w:szCs w:val="32"/>
        </w:rPr>
        <w:t>2</w:t>
      </w:r>
      <w:r>
        <w:rPr>
          <w:rFonts w:ascii="Times New Roman" w:eastAsia="仿宋_GB2312" w:hAnsi="Times New Roman"/>
          <w:sz w:val="32"/>
          <w:szCs w:val="32"/>
        </w:rPr>
        <w:t>年且无正当理由未实施转化的应用技术类科技成果，</w:t>
      </w:r>
      <w:r>
        <w:rPr>
          <w:rFonts w:ascii="Times New Roman" w:eastAsia="仿宋_GB2312" w:hAnsi="Times New Roman"/>
          <w:sz w:val="32"/>
          <w:szCs w:val="32"/>
          <w:lang/>
        </w:rPr>
        <w:t>在进行成果登记后</w:t>
      </w:r>
      <w:r>
        <w:rPr>
          <w:rFonts w:ascii="Times New Roman" w:eastAsia="仿宋_GB2312" w:hAnsi="Times New Roman"/>
          <w:sz w:val="32"/>
          <w:szCs w:val="32"/>
        </w:rPr>
        <w:t>纳入</w:t>
      </w:r>
      <w:r>
        <w:rPr>
          <w:rFonts w:ascii="Times New Roman" w:eastAsia="仿宋_GB2312" w:hAnsi="Times New Roman"/>
          <w:sz w:val="32"/>
          <w:szCs w:val="32"/>
        </w:rPr>
        <w:t>“</w:t>
      </w:r>
      <w:r>
        <w:rPr>
          <w:rFonts w:ascii="Times New Roman" w:eastAsia="仿宋_GB2312" w:hAnsi="Times New Roman"/>
          <w:sz w:val="32"/>
          <w:szCs w:val="32"/>
        </w:rPr>
        <w:t>先用后转</w:t>
      </w:r>
      <w:r>
        <w:rPr>
          <w:rFonts w:ascii="Times New Roman" w:eastAsia="仿宋_GB2312" w:hAnsi="Times New Roman"/>
          <w:sz w:val="32"/>
          <w:szCs w:val="32"/>
        </w:rPr>
        <w:t>”</w:t>
      </w:r>
      <w:r>
        <w:rPr>
          <w:rFonts w:ascii="Times New Roman" w:eastAsia="仿宋_GB2312" w:hAnsi="Times New Roman"/>
          <w:sz w:val="32"/>
          <w:szCs w:val="32"/>
        </w:rPr>
        <w:t>实施清单，通过</w:t>
      </w:r>
      <w:r>
        <w:rPr>
          <w:rFonts w:ascii="Times New Roman" w:eastAsia="仿宋_GB2312" w:hAnsi="Times New Roman"/>
          <w:sz w:val="32"/>
          <w:szCs w:val="32"/>
        </w:rPr>
        <w:t>“</w:t>
      </w:r>
      <w:r>
        <w:rPr>
          <w:rFonts w:ascii="Times New Roman" w:eastAsia="仿宋_GB2312" w:hAnsi="Times New Roman"/>
          <w:sz w:val="32"/>
          <w:szCs w:val="32"/>
        </w:rPr>
        <w:t>浙江拍</w:t>
      </w:r>
      <w:r>
        <w:rPr>
          <w:rFonts w:ascii="Times New Roman" w:eastAsia="仿宋_GB2312" w:hAnsi="Times New Roman"/>
          <w:sz w:val="32"/>
          <w:szCs w:val="32"/>
        </w:rPr>
        <w:t>”</w:t>
      </w:r>
      <w:r>
        <w:rPr>
          <w:rFonts w:ascii="Times New Roman" w:eastAsia="仿宋_GB2312" w:hAnsi="Times New Roman"/>
          <w:sz w:val="32"/>
          <w:szCs w:val="32"/>
        </w:rPr>
        <w:t>公开挂牌等方式依法强制推动转化。主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应在项目验收评价通过后</w:t>
      </w:r>
      <w:r>
        <w:rPr>
          <w:rFonts w:ascii="Times New Roman" w:eastAsia="仿宋_GB2312" w:hAnsi="Times New Roman"/>
          <w:sz w:val="32"/>
          <w:szCs w:val="32"/>
        </w:rPr>
        <w:t>3</w:t>
      </w:r>
      <w:r>
        <w:rPr>
          <w:rFonts w:ascii="Times New Roman" w:eastAsia="仿宋_GB2312" w:hAnsi="Times New Roman"/>
          <w:sz w:val="32"/>
          <w:szCs w:val="32"/>
        </w:rPr>
        <w:t>年内，对成果转化应用情况进行跟踪评价，将市场用户评价和实际订单等作为跟踪评价的关键要素。</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【保密管理】主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应完善项目保密工作责任体系，对涉及科技敏感信息和国家秘密的项目及其成果，须按保密规定执行并严格管理。</w:t>
      </w:r>
    </w:p>
    <w:p w:rsidR="00C044DE" w:rsidRDefault="00C044DE" w:rsidP="00C044DE">
      <w:pPr>
        <w:overflowPunct w:val="0"/>
        <w:spacing w:line="600" w:lineRule="exact"/>
        <w:jc w:val="center"/>
        <w:rPr>
          <w:rFonts w:ascii="Times New Roman" w:eastAsia="黑体" w:hAnsi="Times New Roman"/>
          <w:sz w:val="32"/>
          <w:szCs w:val="32"/>
        </w:rPr>
      </w:pPr>
      <w:r>
        <w:rPr>
          <w:rFonts w:ascii="Times New Roman" w:eastAsia="黑体" w:hAnsi="Times New Roman"/>
          <w:sz w:val="32"/>
          <w:szCs w:val="32"/>
        </w:rPr>
        <w:t>第九章</w:t>
      </w:r>
      <w:r>
        <w:rPr>
          <w:rFonts w:ascii="Times New Roman" w:eastAsia="黑体" w:hAnsi="Times New Roman"/>
          <w:sz w:val="32"/>
          <w:szCs w:val="32"/>
        </w:rPr>
        <w:t xml:space="preserve">  </w:t>
      </w:r>
      <w:r>
        <w:rPr>
          <w:rFonts w:ascii="Times New Roman" w:eastAsia="黑体" w:hAnsi="Times New Roman"/>
          <w:sz w:val="32"/>
          <w:szCs w:val="32"/>
        </w:rPr>
        <w:t>监督评估</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【监督评估工作机制】省委科技办负责统筹管理省科技计划项目的监督评估工作，建立项目全过程监督评估机制。项目监督评估信息</w:t>
      </w:r>
      <w:proofErr w:type="gramStart"/>
      <w:r>
        <w:rPr>
          <w:rFonts w:ascii="Times New Roman" w:eastAsia="仿宋_GB2312" w:hAnsi="Times New Roman"/>
          <w:sz w:val="32"/>
          <w:szCs w:val="32"/>
        </w:rPr>
        <w:t>纳入科</w:t>
      </w:r>
      <w:proofErr w:type="gramEnd"/>
      <w:r>
        <w:rPr>
          <w:rFonts w:ascii="Times New Roman" w:eastAsia="仿宋_GB2312" w:hAnsi="Times New Roman"/>
          <w:sz w:val="32"/>
          <w:szCs w:val="32"/>
        </w:rPr>
        <w:t>管平台统一管理，实现</w:t>
      </w:r>
      <w:r>
        <w:rPr>
          <w:rFonts w:ascii="Times New Roman" w:eastAsia="仿宋_GB2312" w:hAnsi="Times New Roman"/>
          <w:sz w:val="32"/>
          <w:szCs w:val="32"/>
        </w:rPr>
        <w:lastRenderedPageBreak/>
        <w:t>全程留痕、共享共用。</w:t>
      </w:r>
    </w:p>
    <w:p w:rsidR="00C044DE" w:rsidRDefault="00C044DE" w:rsidP="00C044DE">
      <w:p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负责具体组织实施项目的监督评估工作，对项目实施和绩效、实施主体的法人责任落实、经费使用管理等情况进行监督评估，强化科研诚信、科技伦理监管，并向省委科技办报告监督评估情况。</w:t>
      </w:r>
    </w:p>
    <w:p w:rsidR="00C044DE" w:rsidRDefault="00C044DE" w:rsidP="00C044DE">
      <w:p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推荐单位负责对所推荐项目实施过程的日常监管，配合主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开展监督评估工作。</w:t>
      </w:r>
    </w:p>
    <w:p w:rsidR="00C044DE" w:rsidRDefault="00C044DE" w:rsidP="00C044DE">
      <w:pPr>
        <w:widowControl/>
        <w:numPr>
          <w:ilvl w:val="0"/>
          <w:numId w:val="1"/>
        </w:numPr>
        <w:tabs>
          <w:tab w:val="left" w:pos="0"/>
        </w:tabs>
        <w:spacing w:line="600" w:lineRule="exact"/>
        <w:ind w:firstLineChars="200" w:firstLine="640"/>
        <w:rPr>
          <w:rFonts w:ascii="Times New Roman" w:eastAsia="仿宋_GB2312" w:hAnsi="Times New Roman"/>
          <w:sz w:val="32"/>
          <w:szCs w:val="32"/>
          <w:shd w:val="clear" w:color="FFFFFF" w:fill="D9D9D9"/>
        </w:rPr>
      </w:pPr>
      <w:r>
        <w:rPr>
          <w:rFonts w:ascii="Times New Roman" w:eastAsia="仿宋_GB2312" w:hAnsi="Times New Roman"/>
          <w:sz w:val="32"/>
          <w:szCs w:val="32"/>
        </w:rPr>
        <w:t>【科研诚信管理】省委科技办会同主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等加强科研诚信管理，强化科研诚信评价，严肃查处科研违规失信行为，按照有关规定给予警告、责令限期整改、约谈、一定范围内或公开通报批评、禁止在一定期限内承担或参与财政性资金支持的科技活动、记入科研诚信严重失信行为数据库等处理。</w:t>
      </w:r>
    </w:p>
    <w:p w:rsidR="00C044DE" w:rsidRDefault="00C044DE" w:rsidP="00C044DE">
      <w:pPr>
        <w:tabs>
          <w:tab w:val="left" w:pos="0"/>
        </w:tabs>
        <w:spacing w:line="60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应全面实施科研诚信承诺制度，将科研诚信情况作为项目立项及资金安排、专家遴选等管理决策的重要依据。</w:t>
      </w:r>
    </w:p>
    <w:p w:rsidR="00C044DE" w:rsidRDefault="00C044DE" w:rsidP="00C044DE">
      <w:pPr>
        <w:widowControl/>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激励约束</w:t>
      </w:r>
      <w:r>
        <w:rPr>
          <w:rFonts w:ascii="Times New Roman" w:eastAsia="仿宋_GB2312" w:hAnsi="Times New Roman"/>
          <w:sz w:val="32"/>
          <w:szCs w:val="32"/>
        </w:rPr>
        <w:t>机制】监督评估结果作为项目调整、撤销或终止、财政资金拨付、绩效评价的重要依据，主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应及时将结果反馈相关单位并督促整改。</w:t>
      </w:r>
    </w:p>
    <w:p w:rsidR="00C044DE" w:rsidRDefault="00C044DE" w:rsidP="00C044DE">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对项目组织实施中绩效突出的单位和个人，按规定在人才推荐、科技奖励等方面给予支持，并可作为项目滚动支持、择优（定向）委托遴选等的重要参考。</w:t>
      </w:r>
    </w:p>
    <w:p w:rsidR="00C044DE" w:rsidRDefault="00C044DE" w:rsidP="00C044DE">
      <w:pPr>
        <w:widowControl/>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对项目执行不力的，由主</w:t>
      </w:r>
      <w:proofErr w:type="gramStart"/>
      <w:r>
        <w:rPr>
          <w:rFonts w:ascii="Times New Roman" w:eastAsia="仿宋_GB2312" w:hAnsi="Times New Roman"/>
          <w:sz w:val="32"/>
          <w:szCs w:val="32"/>
        </w:rPr>
        <w:t>责单位</w:t>
      </w:r>
      <w:proofErr w:type="gramEnd"/>
      <w:r>
        <w:rPr>
          <w:rFonts w:ascii="Times New Roman" w:eastAsia="仿宋_GB2312" w:hAnsi="Times New Roman"/>
          <w:sz w:val="32"/>
          <w:szCs w:val="32"/>
        </w:rPr>
        <w:t>组织调查并提出处理建议报省委科技办审定。涉及科研失信和违规行为的，按规定严肃处理，情节严重的纳入科研诚信严重失信行为数据库。健全完善科技管理廉政风险防范机制，对于涉嫌违纪违法的，移交移送有关部门处理。</w:t>
      </w:r>
    </w:p>
    <w:p w:rsidR="00C044DE" w:rsidRDefault="00C044DE" w:rsidP="00C044DE">
      <w:pPr>
        <w:overflowPunct w:val="0"/>
        <w:spacing w:line="600" w:lineRule="exact"/>
        <w:jc w:val="center"/>
        <w:rPr>
          <w:rFonts w:ascii="Times New Roman" w:eastAsia="黑体" w:hAnsi="Times New Roman"/>
          <w:sz w:val="32"/>
          <w:szCs w:val="32"/>
        </w:rPr>
      </w:pPr>
      <w:r>
        <w:rPr>
          <w:rFonts w:ascii="Times New Roman" w:eastAsia="黑体" w:hAnsi="Times New Roman"/>
          <w:sz w:val="32"/>
          <w:szCs w:val="32"/>
        </w:rPr>
        <w:t>第十章</w:t>
      </w:r>
      <w:r>
        <w:rPr>
          <w:rFonts w:ascii="Times New Roman" w:eastAsia="黑体" w:hAnsi="Times New Roman"/>
          <w:sz w:val="32"/>
          <w:szCs w:val="32"/>
        </w:rPr>
        <w:t xml:space="preserve">  </w:t>
      </w:r>
      <w:r>
        <w:rPr>
          <w:rFonts w:ascii="Times New Roman" w:eastAsia="黑体" w:hAnsi="Times New Roman"/>
          <w:sz w:val="32"/>
          <w:szCs w:val="32"/>
        </w:rPr>
        <w:t>附</w:t>
      </w:r>
      <w:r>
        <w:rPr>
          <w:rFonts w:ascii="Times New Roman" w:eastAsia="黑体" w:hAnsi="Times New Roman"/>
          <w:sz w:val="32"/>
          <w:szCs w:val="32"/>
        </w:rPr>
        <w:t xml:space="preserve">  </w:t>
      </w:r>
      <w:r>
        <w:rPr>
          <w:rFonts w:ascii="Times New Roman" w:eastAsia="黑体" w:hAnsi="Times New Roman"/>
          <w:sz w:val="32"/>
          <w:szCs w:val="32"/>
        </w:rPr>
        <w:t>则</w:t>
      </w:r>
    </w:p>
    <w:p w:rsidR="00C044DE" w:rsidRDefault="00C044DE" w:rsidP="00C044DE">
      <w:pPr>
        <w:numPr>
          <w:ilvl w:val="0"/>
          <w:numId w:val="1"/>
        </w:numPr>
        <w:tabs>
          <w:tab w:val="left" w:pos="0"/>
        </w:tabs>
        <w:spacing w:line="60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各主</w:t>
      </w:r>
      <w:proofErr w:type="gramStart"/>
      <w:r>
        <w:rPr>
          <w:rFonts w:ascii="Times New Roman" w:eastAsia="仿宋_GB2312" w:hAnsi="Times New Roman" w:hint="eastAsia"/>
          <w:sz w:val="32"/>
          <w:szCs w:val="32"/>
        </w:rPr>
        <w:t>责单位</w:t>
      </w:r>
      <w:proofErr w:type="gramEnd"/>
      <w:r>
        <w:rPr>
          <w:rFonts w:ascii="Times New Roman" w:eastAsia="仿宋_GB2312" w:hAnsi="Times New Roman" w:hint="eastAsia"/>
          <w:sz w:val="32"/>
          <w:szCs w:val="32"/>
        </w:rPr>
        <w:t>依据本办法制定的实施细则等，</w:t>
      </w:r>
      <w:r>
        <w:rPr>
          <w:rFonts w:ascii="Times New Roman" w:eastAsia="仿宋_GB2312" w:hAnsi="Times New Roman"/>
          <w:sz w:val="32"/>
          <w:szCs w:val="32"/>
        </w:rPr>
        <w:t>发布前应报省委科技办一致性审查并备案。项目资金使用管理、科研诚信管理、监督评估等，以及管理</w:t>
      </w:r>
      <w:r>
        <w:rPr>
          <w:rFonts w:ascii="Times New Roman" w:eastAsia="仿宋_GB2312" w:hAnsi="Times New Roman" w:hint="eastAsia"/>
          <w:sz w:val="32"/>
          <w:szCs w:val="32"/>
        </w:rPr>
        <w:t>要求</w:t>
      </w:r>
      <w:r>
        <w:rPr>
          <w:rFonts w:ascii="Times New Roman" w:eastAsia="仿宋_GB2312" w:hAnsi="Times New Roman"/>
          <w:sz w:val="32"/>
          <w:szCs w:val="32"/>
        </w:rPr>
        <w:t>另有具体规定的</w:t>
      </w:r>
      <w:r>
        <w:rPr>
          <w:rFonts w:ascii="Times New Roman" w:eastAsia="仿宋_GB2312" w:hAnsi="Times New Roman" w:hint="eastAsia"/>
          <w:sz w:val="32"/>
          <w:szCs w:val="32"/>
        </w:rPr>
        <w:t>省科技计划项目</w:t>
      </w:r>
      <w:r>
        <w:rPr>
          <w:rFonts w:ascii="Times New Roman" w:eastAsia="仿宋_GB2312" w:hAnsi="Times New Roman"/>
          <w:sz w:val="32"/>
          <w:szCs w:val="32"/>
        </w:rPr>
        <w:t>，按有关规定执行。</w:t>
      </w:r>
    </w:p>
    <w:p w:rsidR="00BC05CD" w:rsidRDefault="00C044DE" w:rsidP="00C044DE">
      <w:r>
        <w:rPr>
          <w:rFonts w:ascii="Times New Roman" w:eastAsia="仿宋_GB2312" w:hAnsi="Times New Roman"/>
          <w:sz w:val="32"/>
          <w:szCs w:val="32"/>
        </w:rPr>
        <w:t xml:space="preserve"> </w:t>
      </w:r>
      <w:r>
        <w:rPr>
          <w:rFonts w:ascii="Times New Roman" w:eastAsia="仿宋_GB2312" w:hAnsi="Times New Roman"/>
          <w:sz w:val="32"/>
          <w:szCs w:val="32"/>
        </w:rPr>
        <w:t>本办法自</w:t>
      </w: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日起施行，由省委科技办负责解释。《浙江省科技计划（专项、基金）项目验收管理办法》（</w:t>
      </w:r>
      <w:proofErr w:type="gramStart"/>
      <w:r>
        <w:rPr>
          <w:rFonts w:ascii="Times New Roman" w:eastAsia="仿宋_GB2312" w:hAnsi="Times New Roman"/>
          <w:sz w:val="32"/>
          <w:szCs w:val="32"/>
        </w:rPr>
        <w:t>浙科发</w:t>
      </w:r>
      <w:proofErr w:type="gramEnd"/>
      <w:r>
        <w:rPr>
          <w:rFonts w:ascii="Times New Roman" w:eastAsia="仿宋_GB2312" w:hAnsi="Times New Roman"/>
          <w:sz w:val="32"/>
          <w:szCs w:val="32"/>
        </w:rPr>
        <w:t>计〔</w:t>
      </w:r>
      <w:r>
        <w:rPr>
          <w:rFonts w:ascii="Times New Roman" w:eastAsia="仿宋_GB2312" w:hAnsi="Times New Roman"/>
          <w:sz w:val="32"/>
          <w:szCs w:val="32"/>
        </w:rPr>
        <w:t>2017</w:t>
      </w:r>
      <w:r>
        <w:rPr>
          <w:rFonts w:ascii="Times New Roman" w:eastAsia="仿宋_GB2312" w:hAnsi="Times New Roman"/>
          <w:sz w:val="32"/>
          <w:szCs w:val="32"/>
        </w:rPr>
        <w:t>〕</w:t>
      </w:r>
      <w:r>
        <w:rPr>
          <w:rFonts w:ascii="Times New Roman" w:eastAsia="仿宋_GB2312" w:hAnsi="Times New Roman"/>
          <w:sz w:val="32"/>
          <w:szCs w:val="32"/>
        </w:rPr>
        <w:t>146</w:t>
      </w:r>
      <w:r>
        <w:rPr>
          <w:rFonts w:ascii="Times New Roman" w:eastAsia="仿宋_GB2312" w:hAnsi="Times New Roman"/>
          <w:sz w:val="32"/>
          <w:szCs w:val="32"/>
        </w:rPr>
        <w:t>号）《浙江省重点研发计划暂行管理办法》（</w:t>
      </w:r>
      <w:proofErr w:type="gramStart"/>
      <w:r>
        <w:rPr>
          <w:rFonts w:ascii="Times New Roman" w:eastAsia="仿宋_GB2312" w:hAnsi="Times New Roman"/>
          <w:sz w:val="32"/>
          <w:szCs w:val="32"/>
        </w:rPr>
        <w:t>浙科发规</w:t>
      </w:r>
      <w:proofErr w:type="gramEnd"/>
      <w:r>
        <w:rPr>
          <w:rFonts w:ascii="Times New Roman" w:eastAsia="仿宋_GB2312" w:hAnsi="Times New Roman"/>
          <w:sz w:val="32"/>
          <w:szCs w:val="32"/>
        </w:rPr>
        <w:t>〔</w:t>
      </w:r>
      <w:r>
        <w:rPr>
          <w:rFonts w:ascii="Times New Roman" w:eastAsia="仿宋_GB2312" w:hAnsi="Times New Roman"/>
          <w:sz w:val="32"/>
          <w:szCs w:val="32"/>
        </w:rPr>
        <w:t>2019</w:t>
      </w:r>
      <w:r>
        <w:rPr>
          <w:rFonts w:ascii="Times New Roman" w:eastAsia="仿宋_GB2312" w:hAnsi="Times New Roman"/>
          <w:sz w:val="32"/>
          <w:szCs w:val="32"/>
        </w:rPr>
        <w:t>〕</w:t>
      </w:r>
      <w:r>
        <w:rPr>
          <w:rFonts w:ascii="Times New Roman" w:eastAsia="仿宋_GB2312" w:hAnsi="Times New Roman"/>
          <w:sz w:val="32"/>
          <w:szCs w:val="32"/>
        </w:rPr>
        <w:t>110</w:t>
      </w:r>
      <w:r>
        <w:rPr>
          <w:rFonts w:ascii="Times New Roman" w:eastAsia="仿宋_GB2312" w:hAnsi="Times New Roman"/>
          <w:sz w:val="32"/>
          <w:szCs w:val="32"/>
        </w:rPr>
        <w:t>号）同时废止</w:t>
      </w:r>
      <w:r>
        <w:rPr>
          <w:rFonts w:ascii="Times New Roman" w:eastAsia="仿宋_GB2312" w:hAnsi="Times New Roman" w:hint="eastAsia"/>
          <w:sz w:val="32"/>
          <w:szCs w:val="32"/>
        </w:rPr>
        <w:t>，办法施行之前立项的项目，按原有规定管理</w:t>
      </w:r>
      <w:r>
        <w:rPr>
          <w:rFonts w:ascii="Times New Roman" w:eastAsia="仿宋_GB2312" w:hAnsi="Times New Roman"/>
          <w:sz w:val="32"/>
          <w:szCs w:val="32"/>
        </w:rPr>
        <w:t>。现行文件中若有与本办法不一致的，以本办法为准。</w:t>
      </w:r>
      <w:bookmarkStart w:id="5" w:name="_GoBack"/>
      <w:bookmarkEnd w:id="5"/>
    </w:p>
    <w:sectPr w:rsidR="00BC0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6F7EA"/>
    <w:multiLevelType w:val="singleLevel"/>
    <w:tmpl w:val="23F6F7EA"/>
    <w:lvl w:ilvl="0">
      <w:start w:val="1"/>
      <w:numFmt w:val="chineseCounting"/>
      <w:suff w:val="nothing"/>
      <w:lvlText w:val="第%1条"/>
      <w:lvlJc w:val="left"/>
      <w:pPr>
        <w:tabs>
          <w:tab w:val="num" w:pos="0"/>
        </w:tabs>
        <w:ind w:left="0" w:firstLine="40"/>
      </w:pPr>
      <w:rPr>
        <w:rFonts w:eastAsia="黑体" w:hint="eastAsia"/>
        <w:b w:val="0"/>
        <w:bCs w:val="0"/>
        <w:color w:val="auto"/>
        <w:sz w:val="32"/>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4DE"/>
    <w:rsid w:val="00BC05CD"/>
    <w:rsid w:val="00C04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044DE"/>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next w:val="a5"/>
    <w:link w:val="Char"/>
    <w:qFormat/>
    <w:rsid w:val="00C044DE"/>
    <w:pPr>
      <w:spacing w:after="120"/>
      <w:ind w:leftChars="200" w:left="420"/>
    </w:pPr>
    <w:rPr>
      <w:rFonts w:ascii="Times New Roman" w:hAnsi="Times New Roman"/>
    </w:rPr>
  </w:style>
  <w:style w:type="character" w:customStyle="1" w:styleId="Char">
    <w:name w:val="正文文本缩进 Char"/>
    <w:basedOn w:val="a1"/>
    <w:link w:val="a4"/>
    <w:rsid w:val="00C044DE"/>
    <w:rPr>
      <w:rFonts w:ascii="Times New Roman" w:eastAsia="宋体" w:hAnsi="Times New Roman" w:cs="Times New Roman"/>
    </w:rPr>
  </w:style>
  <w:style w:type="paragraph" w:styleId="a0">
    <w:name w:val="Body Text"/>
    <w:basedOn w:val="a"/>
    <w:link w:val="Char0"/>
    <w:uiPriority w:val="99"/>
    <w:semiHidden/>
    <w:unhideWhenUsed/>
    <w:rsid w:val="00C044DE"/>
    <w:pPr>
      <w:spacing w:after="120"/>
    </w:pPr>
  </w:style>
  <w:style w:type="character" w:customStyle="1" w:styleId="Char0">
    <w:name w:val="正文文本 Char"/>
    <w:basedOn w:val="a1"/>
    <w:link w:val="a0"/>
    <w:uiPriority w:val="99"/>
    <w:semiHidden/>
    <w:rsid w:val="00C044DE"/>
    <w:rPr>
      <w:rFonts w:ascii="Calibri" w:eastAsia="宋体" w:hAnsi="Calibri" w:cs="Times New Roman"/>
    </w:rPr>
  </w:style>
  <w:style w:type="paragraph" w:styleId="a5">
    <w:name w:val="Normal Indent"/>
    <w:basedOn w:val="a"/>
    <w:uiPriority w:val="99"/>
    <w:semiHidden/>
    <w:unhideWhenUsed/>
    <w:rsid w:val="00C044D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044DE"/>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next w:val="a5"/>
    <w:link w:val="Char"/>
    <w:qFormat/>
    <w:rsid w:val="00C044DE"/>
    <w:pPr>
      <w:spacing w:after="120"/>
      <w:ind w:leftChars="200" w:left="420"/>
    </w:pPr>
    <w:rPr>
      <w:rFonts w:ascii="Times New Roman" w:hAnsi="Times New Roman"/>
    </w:rPr>
  </w:style>
  <w:style w:type="character" w:customStyle="1" w:styleId="Char">
    <w:name w:val="正文文本缩进 Char"/>
    <w:basedOn w:val="a1"/>
    <w:link w:val="a4"/>
    <w:rsid w:val="00C044DE"/>
    <w:rPr>
      <w:rFonts w:ascii="Times New Roman" w:eastAsia="宋体" w:hAnsi="Times New Roman" w:cs="Times New Roman"/>
    </w:rPr>
  </w:style>
  <w:style w:type="paragraph" w:styleId="a0">
    <w:name w:val="Body Text"/>
    <w:basedOn w:val="a"/>
    <w:link w:val="Char0"/>
    <w:uiPriority w:val="99"/>
    <w:semiHidden/>
    <w:unhideWhenUsed/>
    <w:rsid w:val="00C044DE"/>
    <w:pPr>
      <w:spacing w:after="120"/>
    </w:pPr>
  </w:style>
  <w:style w:type="character" w:customStyle="1" w:styleId="Char0">
    <w:name w:val="正文文本 Char"/>
    <w:basedOn w:val="a1"/>
    <w:link w:val="a0"/>
    <w:uiPriority w:val="99"/>
    <w:semiHidden/>
    <w:rsid w:val="00C044DE"/>
    <w:rPr>
      <w:rFonts w:ascii="Calibri" w:eastAsia="宋体" w:hAnsi="Calibri" w:cs="Times New Roman"/>
    </w:rPr>
  </w:style>
  <w:style w:type="paragraph" w:styleId="a5">
    <w:name w:val="Normal Indent"/>
    <w:basedOn w:val="a"/>
    <w:uiPriority w:val="99"/>
    <w:semiHidden/>
    <w:unhideWhenUsed/>
    <w:rsid w:val="00C044D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1108</Words>
  <Characters>6320</Characters>
  <Application>Microsoft Office Word</Application>
  <DocSecurity>0</DocSecurity>
  <Lines>52</Lines>
  <Paragraphs>14</Paragraphs>
  <ScaleCrop>false</ScaleCrop>
  <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2025-03-24T00:33:00Z</dcterms:created>
  <dcterms:modified xsi:type="dcterms:W3CDTF">2025-03-24T00:34:00Z</dcterms:modified>
</cp:coreProperties>
</file>